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29" w:rsidRPr="00205A84" w:rsidRDefault="00EF2E29" w:rsidP="00EF2E29">
      <w:pPr>
        <w:tabs>
          <w:tab w:val="left" w:pos="1440"/>
        </w:tabs>
        <w:jc w:val="both"/>
        <w:outlineLvl w:val="0"/>
        <w:rPr>
          <w:rFonts w:ascii="Times New Roman" w:hAnsi="Times New Roman" w:cs="Times New Roman"/>
          <w:bCs/>
          <w:sz w:val="20"/>
          <w:szCs w:val="20"/>
        </w:rPr>
      </w:pPr>
      <w:r w:rsidRPr="00205A84">
        <w:rPr>
          <w:rFonts w:ascii="Times New Roman" w:hAnsi="Times New Roman" w:cs="Times New Roman"/>
          <w:bCs/>
          <w:sz w:val="20"/>
          <w:szCs w:val="20"/>
        </w:rPr>
        <w:tab/>
      </w:r>
      <w:r w:rsidRPr="00205A84">
        <w:rPr>
          <w:rFonts w:ascii="Times New Roman" w:hAnsi="Times New Roman" w:cs="Times New Roman"/>
          <w:bCs/>
          <w:sz w:val="20"/>
          <w:szCs w:val="20"/>
        </w:rPr>
        <w:tab/>
      </w:r>
      <w:r w:rsidRPr="00205A84">
        <w:rPr>
          <w:rFonts w:ascii="Times New Roman" w:hAnsi="Times New Roman" w:cs="Times New Roman"/>
          <w:bCs/>
          <w:sz w:val="20"/>
          <w:szCs w:val="20"/>
        </w:rPr>
        <w:tab/>
      </w:r>
      <w:r w:rsidRPr="00205A84">
        <w:rPr>
          <w:rFonts w:ascii="Times New Roman" w:hAnsi="Times New Roman" w:cs="Times New Roman"/>
          <w:bCs/>
          <w:sz w:val="20"/>
          <w:szCs w:val="20"/>
        </w:rPr>
        <w:tab/>
      </w:r>
      <w:r w:rsidRPr="00205A84">
        <w:rPr>
          <w:rFonts w:ascii="Times New Roman" w:hAnsi="Times New Roman" w:cs="Times New Roman"/>
          <w:bCs/>
          <w:sz w:val="20"/>
          <w:szCs w:val="20"/>
        </w:rPr>
        <w:tab/>
      </w:r>
      <w:r w:rsidRPr="00205A84">
        <w:rPr>
          <w:rFonts w:ascii="Times New Roman" w:hAnsi="Times New Roman" w:cs="Times New Roman"/>
          <w:bCs/>
          <w:sz w:val="20"/>
          <w:szCs w:val="20"/>
        </w:rPr>
        <w:tab/>
        <w:t xml:space="preserve">Załącznik  </w:t>
      </w:r>
    </w:p>
    <w:p w:rsidR="00EF2E29" w:rsidRPr="00205A84" w:rsidRDefault="00B845E0" w:rsidP="00EF2E29">
      <w:pPr>
        <w:tabs>
          <w:tab w:val="left" w:pos="1440"/>
        </w:tabs>
        <w:ind w:left="4956"/>
        <w:outlineLvl w:val="0"/>
        <w:rPr>
          <w:rFonts w:ascii="Times New Roman" w:hAnsi="Times New Roman" w:cs="Times New Roman"/>
          <w:bCs/>
          <w:sz w:val="20"/>
          <w:szCs w:val="20"/>
        </w:rPr>
      </w:pPr>
      <w:proofErr w:type="gramStart"/>
      <w:r>
        <w:rPr>
          <w:rFonts w:ascii="Times New Roman" w:hAnsi="Times New Roman" w:cs="Times New Roman"/>
          <w:bCs/>
          <w:sz w:val="20"/>
          <w:szCs w:val="20"/>
        </w:rPr>
        <w:t>do</w:t>
      </w:r>
      <w:proofErr w:type="gramEnd"/>
      <w:r>
        <w:rPr>
          <w:rFonts w:ascii="Times New Roman" w:hAnsi="Times New Roman" w:cs="Times New Roman"/>
          <w:bCs/>
          <w:sz w:val="20"/>
          <w:szCs w:val="20"/>
        </w:rPr>
        <w:t xml:space="preserve"> Uchwały Nr 3/100/21</w:t>
      </w:r>
      <w:r w:rsidR="00EF2E29" w:rsidRPr="00205A84">
        <w:rPr>
          <w:rFonts w:ascii="Times New Roman" w:hAnsi="Times New Roman" w:cs="Times New Roman"/>
          <w:bCs/>
          <w:sz w:val="20"/>
          <w:szCs w:val="20"/>
        </w:rPr>
        <w:br/>
        <w:t>Zarządu Województwa K</w:t>
      </w:r>
      <w:r>
        <w:rPr>
          <w:rFonts w:ascii="Times New Roman" w:hAnsi="Times New Roman" w:cs="Times New Roman"/>
          <w:bCs/>
          <w:sz w:val="20"/>
          <w:szCs w:val="20"/>
        </w:rPr>
        <w:t xml:space="preserve">ujawsko-Pomorskiego </w:t>
      </w:r>
      <w:r>
        <w:rPr>
          <w:rFonts w:ascii="Times New Roman" w:hAnsi="Times New Roman" w:cs="Times New Roman"/>
          <w:bCs/>
          <w:sz w:val="20"/>
          <w:szCs w:val="20"/>
        </w:rPr>
        <w:br/>
        <w:t>z dnia 20 stycznia 2021 r.</w:t>
      </w:r>
      <w:bookmarkStart w:id="0" w:name="_GoBack"/>
      <w:bookmarkEnd w:id="0"/>
    </w:p>
    <w:p w:rsidR="00EF2E29" w:rsidRPr="00205A84" w:rsidRDefault="00EF2E29" w:rsidP="00EF2E29">
      <w:pPr>
        <w:tabs>
          <w:tab w:val="left" w:pos="1440"/>
        </w:tabs>
        <w:jc w:val="both"/>
        <w:outlineLvl w:val="0"/>
        <w:rPr>
          <w:rFonts w:ascii="Times New Roman" w:hAnsi="Times New Roman" w:cs="Times New Roman"/>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r w:rsidRPr="00205A84">
        <w:rPr>
          <w:rFonts w:ascii="Times New Roman" w:hAnsi="Times New Roman" w:cs="Times New Roman"/>
          <w:b/>
          <w:noProof/>
          <w:lang w:eastAsia="pl-PL"/>
        </w:rPr>
        <w:drawing>
          <wp:anchor distT="0" distB="0" distL="114300" distR="114300" simplePos="0" relativeHeight="251659264" behindDoc="0" locked="0" layoutInCell="1" allowOverlap="1" wp14:anchorId="12FC4BB2" wp14:editId="73F0A2F5">
            <wp:simplePos x="0" y="0"/>
            <wp:positionH relativeFrom="column">
              <wp:posOffset>2424430</wp:posOffset>
            </wp:positionH>
            <wp:positionV relativeFrom="paragraph">
              <wp:posOffset>276225</wp:posOffset>
            </wp:positionV>
            <wp:extent cx="914400" cy="1143000"/>
            <wp:effectExtent l="0" t="0" r="0" b="0"/>
            <wp:wrapSquare wrapText="bothSides"/>
            <wp:docPr id="1058" name="Obraz 1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5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rPr>
      </w:pPr>
    </w:p>
    <w:p w:rsidR="00EF2E29" w:rsidRPr="00205A84" w:rsidRDefault="00EF2E29" w:rsidP="00EF2E29">
      <w:pPr>
        <w:jc w:val="center"/>
        <w:rPr>
          <w:rFonts w:ascii="Times New Roman" w:hAnsi="Times New Roman" w:cs="Times New Roman"/>
          <w:b/>
          <w:sz w:val="28"/>
          <w:szCs w:val="28"/>
        </w:rPr>
      </w:pPr>
    </w:p>
    <w:p w:rsidR="00EF2E29" w:rsidRPr="00205A84" w:rsidRDefault="00EF2E29" w:rsidP="00EF2E29">
      <w:pPr>
        <w:jc w:val="center"/>
        <w:rPr>
          <w:rFonts w:ascii="Times New Roman" w:hAnsi="Times New Roman" w:cs="Times New Roman"/>
          <w:b/>
          <w:sz w:val="28"/>
          <w:szCs w:val="28"/>
        </w:rPr>
      </w:pPr>
    </w:p>
    <w:p w:rsidR="00EF2E29" w:rsidRPr="00205A84" w:rsidRDefault="00EF2E29" w:rsidP="00EF2E29">
      <w:pPr>
        <w:jc w:val="center"/>
        <w:rPr>
          <w:rFonts w:ascii="Times New Roman" w:hAnsi="Times New Roman" w:cs="Times New Roman"/>
          <w:b/>
          <w:sz w:val="28"/>
          <w:szCs w:val="28"/>
        </w:rPr>
      </w:pPr>
    </w:p>
    <w:p w:rsidR="00EF2E29" w:rsidRPr="00205A84" w:rsidRDefault="00EF2E29" w:rsidP="00EF2E29">
      <w:pPr>
        <w:spacing w:line="360" w:lineRule="auto"/>
        <w:jc w:val="center"/>
        <w:rPr>
          <w:rFonts w:ascii="Times New Roman" w:hAnsi="Times New Roman" w:cs="Times New Roman"/>
          <w:b/>
          <w:sz w:val="28"/>
          <w:szCs w:val="28"/>
        </w:rPr>
      </w:pPr>
    </w:p>
    <w:p w:rsidR="00EF2E29" w:rsidRPr="00205A84" w:rsidRDefault="00EF2E29" w:rsidP="00EF2E29">
      <w:pPr>
        <w:spacing w:line="360" w:lineRule="auto"/>
        <w:jc w:val="center"/>
        <w:rPr>
          <w:rFonts w:ascii="Times New Roman" w:hAnsi="Times New Roman" w:cs="Times New Roman"/>
          <w:b/>
          <w:sz w:val="28"/>
          <w:szCs w:val="28"/>
        </w:rPr>
      </w:pPr>
    </w:p>
    <w:p w:rsidR="00EF2E29" w:rsidRPr="00205A84" w:rsidRDefault="00EF2E29" w:rsidP="00EF2E29">
      <w:pPr>
        <w:spacing w:line="360" w:lineRule="auto"/>
        <w:jc w:val="center"/>
        <w:rPr>
          <w:rFonts w:ascii="Times New Roman" w:hAnsi="Times New Roman" w:cs="Times New Roman"/>
          <w:b/>
          <w:color w:val="FF0000"/>
          <w:sz w:val="28"/>
          <w:szCs w:val="28"/>
        </w:rPr>
      </w:pPr>
      <w:r w:rsidRPr="00205A84">
        <w:rPr>
          <w:rFonts w:ascii="Times New Roman" w:hAnsi="Times New Roman" w:cs="Times New Roman"/>
          <w:b/>
          <w:sz w:val="28"/>
          <w:szCs w:val="28"/>
        </w:rPr>
        <w:t xml:space="preserve">WIELOLETNI PROGRAM WSPÓŁPRACY </w:t>
      </w:r>
      <w:r w:rsidRPr="00205A84">
        <w:rPr>
          <w:rFonts w:ascii="Times New Roman" w:hAnsi="Times New Roman" w:cs="Times New Roman"/>
          <w:b/>
          <w:sz w:val="28"/>
          <w:szCs w:val="28"/>
        </w:rPr>
        <w:br/>
        <w:t xml:space="preserve">SAMORZĄDU WOJEWÓDZTWA KUJAWSKO-POMORSKIEGO </w:t>
      </w:r>
      <w:r w:rsidRPr="00205A84">
        <w:rPr>
          <w:rFonts w:ascii="Times New Roman" w:hAnsi="Times New Roman" w:cs="Times New Roman"/>
          <w:b/>
          <w:sz w:val="28"/>
          <w:szCs w:val="28"/>
        </w:rPr>
        <w:br/>
        <w:t xml:space="preserve">Z ORGANIZACJAMI POZARZĄDOWYMI </w:t>
      </w:r>
      <w:r w:rsidRPr="00205A84">
        <w:rPr>
          <w:rFonts w:ascii="Times New Roman" w:hAnsi="Times New Roman" w:cs="Times New Roman"/>
          <w:b/>
          <w:sz w:val="28"/>
          <w:szCs w:val="28"/>
        </w:rPr>
        <w:br/>
        <w:t>NA LATA 2021-2025</w:t>
      </w:r>
    </w:p>
    <w:p w:rsidR="00EF2E29" w:rsidRPr="00205A84" w:rsidRDefault="00747104" w:rsidP="001D55F9">
      <w:pPr>
        <w:jc w:val="center"/>
        <w:rPr>
          <w:rFonts w:ascii="Times New Roman" w:hAnsi="Times New Roman" w:cs="Times New Roman"/>
          <w:b/>
        </w:rPr>
      </w:pPr>
      <w:r w:rsidRPr="00747104">
        <w:rPr>
          <w:rFonts w:ascii="Times New Roman" w:hAnsi="Times New Roman" w:cs="Times New Roman"/>
          <w:b/>
          <w:color w:val="FF0000"/>
        </w:rPr>
        <w:t>(projekt)</w:t>
      </w:r>
      <w:r w:rsidR="00EF2E29" w:rsidRPr="00205A84">
        <w:rPr>
          <w:rFonts w:ascii="Times New Roman" w:hAnsi="Times New Roman" w:cs="Times New Roman"/>
          <w:b/>
        </w:rPr>
        <w:br w:type="page"/>
      </w:r>
    </w:p>
    <w:p w:rsidR="00EF2E29" w:rsidRPr="00205A84" w:rsidRDefault="00EF2E29" w:rsidP="001D55F9">
      <w:pPr>
        <w:jc w:val="center"/>
        <w:rPr>
          <w:rFonts w:ascii="Times New Roman" w:hAnsi="Times New Roman" w:cs="Times New Roman"/>
          <w:b/>
        </w:rPr>
      </w:pPr>
    </w:p>
    <w:p w:rsidR="001D55F9" w:rsidRPr="00205A84" w:rsidRDefault="001D55F9" w:rsidP="001D55F9">
      <w:pPr>
        <w:jc w:val="center"/>
        <w:rPr>
          <w:rFonts w:ascii="Times New Roman" w:hAnsi="Times New Roman" w:cs="Times New Roman"/>
          <w:b/>
        </w:rPr>
      </w:pPr>
      <w:r w:rsidRPr="00205A84">
        <w:rPr>
          <w:rFonts w:ascii="Times New Roman" w:hAnsi="Times New Roman" w:cs="Times New Roman"/>
          <w:b/>
        </w:rPr>
        <w:t>Wizja współpracy</w:t>
      </w:r>
    </w:p>
    <w:p w:rsidR="002B2591" w:rsidRPr="00205A84" w:rsidRDefault="002B2591" w:rsidP="00AB1461">
      <w:pPr>
        <w:jc w:val="both"/>
        <w:rPr>
          <w:rFonts w:ascii="Times New Roman" w:hAnsi="Times New Roman" w:cs="Times New Roman"/>
        </w:rPr>
      </w:pPr>
    </w:p>
    <w:p w:rsidR="00FC532B" w:rsidRPr="00205A84" w:rsidRDefault="00FC532B" w:rsidP="00AB1461">
      <w:pPr>
        <w:jc w:val="both"/>
        <w:rPr>
          <w:rFonts w:ascii="Times New Roman" w:hAnsi="Times New Roman" w:cs="Times New Roman"/>
        </w:rPr>
      </w:pPr>
      <w:r w:rsidRPr="00205A84">
        <w:rPr>
          <w:rFonts w:ascii="Times New Roman" w:hAnsi="Times New Roman" w:cs="Times New Roman"/>
        </w:rPr>
        <w:t>Efektywne współdziałanie samorządu województwa kujawsko-pomorskiego z organizacjami pozarządowymi odbywa się w oparciu o obustronne zaufanie, wzajemną odpowiedzialność oraz wspólnie formułowane i aktualizowane na bieżąco cele.</w:t>
      </w:r>
    </w:p>
    <w:p w:rsidR="00FC532B" w:rsidRPr="00205A84" w:rsidRDefault="00FC532B" w:rsidP="00AB1461">
      <w:pPr>
        <w:pStyle w:val="NormalnyWeb"/>
        <w:spacing w:before="0" w:beforeAutospacing="0" w:after="0" w:afterAutospacing="0"/>
        <w:jc w:val="both"/>
        <w:rPr>
          <w:sz w:val="28"/>
        </w:rPr>
      </w:pPr>
      <w:r w:rsidRPr="00205A84">
        <w:rPr>
          <w:color w:val="000000"/>
          <w:szCs w:val="22"/>
        </w:rPr>
        <w:t>Wysokie kompetencje organizacji i urzędu oraz ciągła praca nad ich rozwojem, umożliwiają prowadzenie rzetelnych i transparentnych działań na rzecz zrównoważonego rozwoju regionu kujawsko-pomorskiego.</w:t>
      </w:r>
    </w:p>
    <w:p w:rsidR="00873B59" w:rsidRPr="00205A84" w:rsidRDefault="00873B59" w:rsidP="00AB1461">
      <w:pPr>
        <w:jc w:val="both"/>
        <w:rPr>
          <w:rFonts w:ascii="Times New Roman" w:eastAsia="Times New Roman" w:hAnsi="Times New Roman" w:cs="Times New Roman"/>
          <w:lang w:eastAsia="pl-PL"/>
        </w:rPr>
      </w:pPr>
    </w:p>
    <w:p w:rsidR="00873B59" w:rsidRPr="00205A84" w:rsidRDefault="00873B59" w:rsidP="001D55F9">
      <w:pPr>
        <w:rPr>
          <w:rFonts w:ascii="Times New Roman" w:hAnsi="Times New Roman" w:cs="Times New Roman"/>
        </w:rPr>
      </w:pPr>
    </w:p>
    <w:p w:rsidR="00EF2E29" w:rsidRDefault="00A3254D" w:rsidP="00185073">
      <w:pPr>
        <w:pStyle w:val="Nagwek1"/>
        <w:ind w:left="0"/>
      </w:pPr>
      <w:r>
        <w:t>§ 1.</w:t>
      </w:r>
      <w:r w:rsidR="00EF2E29" w:rsidRPr="00205A84">
        <w:t xml:space="preserve"> Diagnoza współpracy sektora pozarządowego z samorządem województwa kujawsko-pomorskiego</w:t>
      </w:r>
    </w:p>
    <w:p w:rsidR="00205A84" w:rsidRDefault="00205A84" w:rsidP="00205A84">
      <w:pPr>
        <w:rPr>
          <w:lang w:eastAsia="pl-PL"/>
        </w:rPr>
      </w:pPr>
    </w:p>
    <w:p w:rsidR="00205A84" w:rsidRDefault="00205A84" w:rsidP="00AB1461">
      <w:pPr>
        <w:jc w:val="both"/>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W 2018 roku według danych GUS</w:t>
      </w:r>
      <w:r w:rsidR="004D5405">
        <w:rPr>
          <w:rStyle w:val="Odwoanieprzypisudolnego"/>
          <w:rFonts w:ascii="Times New Roman" w:eastAsia="Times New Roman" w:hAnsi="Times New Roman" w:cs="Times New Roman"/>
          <w:lang w:eastAsia="pl-PL"/>
        </w:rPr>
        <w:footnoteReference w:id="1"/>
      </w:r>
      <w:r w:rsidRPr="00205A84">
        <w:rPr>
          <w:rFonts w:ascii="Times New Roman" w:eastAsia="Times New Roman" w:hAnsi="Times New Roman" w:cs="Times New Roman"/>
          <w:lang w:eastAsia="pl-PL"/>
        </w:rPr>
        <w:t xml:space="preserve"> na terenie województwa kujawsko-pomorskie zarejestrowanych było 6809 fundacji, stowarzyszeń i organizacji społecznych. Zdecydowanie najwięcej organizacji zarejestrowanych zostało w dwóch największych miastach województwa - Bydgoszczy i Toruniu, w których działa 34,4% wszystkich NGO </w:t>
      </w:r>
      <w:r w:rsidR="007E46BC">
        <w:rPr>
          <w:rFonts w:ascii="Times New Roman" w:eastAsia="Times New Roman" w:hAnsi="Times New Roman" w:cs="Times New Roman"/>
          <w:lang w:eastAsia="pl-PL"/>
        </w:rPr>
        <w:br/>
      </w:r>
      <w:r w:rsidRPr="00205A84">
        <w:rPr>
          <w:rFonts w:ascii="Times New Roman" w:eastAsia="Times New Roman" w:hAnsi="Times New Roman" w:cs="Times New Roman"/>
          <w:lang w:eastAsia="pl-PL"/>
        </w:rPr>
        <w:t xml:space="preserve">w województwie. </w:t>
      </w:r>
    </w:p>
    <w:p w:rsidR="00661EBF" w:rsidRDefault="00661EBF" w:rsidP="00AB1461">
      <w:pPr>
        <w:jc w:val="both"/>
        <w:rPr>
          <w:rFonts w:ascii="Times New Roman" w:eastAsia="Times New Roman" w:hAnsi="Times New Roman" w:cs="Times New Roman"/>
          <w:lang w:eastAsia="pl-PL"/>
        </w:rPr>
      </w:pPr>
    </w:p>
    <w:p w:rsidR="004D5405" w:rsidRPr="004D5405" w:rsidRDefault="004D5405" w:rsidP="00AB1461">
      <w:pPr>
        <w:jc w:val="both"/>
        <w:rPr>
          <w:rFonts w:ascii="Times New Roman" w:eastAsia="Times New Roman" w:hAnsi="Times New Roman" w:cs="Times New Roman"/>
          <w:lang w:eastAsia="pl-PL"/>
        </w:rPr>
      </w:pPr>
      <w:r w:rsidRPr="004D5405">
        <w:rPr>
          <w:rFonts w:ascii="Times New Roman" w:eastAsia="Times New Roman" w:hAnsi="Times New Roman" w:cs="Times New Roman"/>
          <w:lang w:eastAsia="pl-PL"/>
        </w:rPr>
        <w:t xml:space="preserve">Od 1995 roku liczba organizacji pozarządowych stabilnie rośnie (od tego czasu zwiększyła się dziewięciokrotnie). Średnioroczny przyrost organizacji wyniósł 287,5 organizacji. Przez cały ten okres trend ten wykazywał dużą stabilność, ze zwiększonym wzrostem w latach 1999-2001. </w:t>
      </w:r>
    </w:p>
    <w:p w:rsidR="004D5405" w:rsidRPr="00205A84" w:rsidRDefault="004D5405" w:rsidP="00205A84">
      <w:pPr>
        <w:rPr>
          <w:rFonts w:ascii="Times New Roman" w:eastAsia="Times New Roman" w:hAnsi="Times New Roman" w:cs="Times New Roman"/>
          <w:lang w:eastAsia="pl-PL"/>
        </w:rPr>
      </w:pPr>
      <w:r>
        <w:rPr>
          <w:rFonts w:ascii="Times New Roman" w:eastAsia="Times New Roman" w:hAnsi="Times New Roman" w:cs="Times New Roman"/>
          <w:noProof/>
          <w:lang w:eastAsia="pl-PL"/>
        </w:rPr>
        <w:lastRenderedPageBreak/>
        <w:drawing>
          <wp:inline distT="0" distB="0" distL="0" distR="0">
            <wp:extent cx="5756910" cy="4244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rzut ekranu 2020-11-30 o 09.01.38.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4244340"/>
                    </a:xfrm>
                    <a:prstGeom prst="rect">
                      <a:avLst/>
                    </a:prstGeom>
                  </pic:spPr>
                </pic:pic>
              </a:graphicData>
            </a:graphic>
          </wp:inline>
        </w:drawing>
      </w:r>
    </w:p>
    <w:p w:rsidR="00205A84" w:rsidRDefault="00205A84" w:rsidP="00205A84">
      <w:pPr>
        <w:rPr>
          <w:lang w:eastAsia="pl-PL"/>
        </w:rPr>
      </w:pPr>
    </w:p>
    <w:p w:rsidR="004D5405" w:rsidRPr="004D5405" w:rsidRDefault="004D5405" w:rsidP="00AB1461">
      <w:pPr>
        <w:jc w:val="both"/>
        <w:rPr>
          <w:rFonts w:ascii="Times New Roman" w:eastAsia="Times New Roman" w:hAnsi="Times New Roman" w:cs="Times New Roman"/>
          <w:lang w:eastAsia="pl-PL"/>
        </w:rPr>
      </w:pPr>
      <w:r w:rsidRPr="004D5405">
        <w:rPr>
          <w:rFonts w:ascii="Times New Roman" w:eastAsia="Times New Roman" w:hAnsi="Times New Roman" w:cs="Times New Roman"/>
          <w:lang w:eastAsia="pl-PL"/>
        </w:rPr>
        <w:t>W badaniu ilościowym zdecydowaną większość uczestniczących respondentów stanowiły stowarzyszenia zarejestrowane w Krajowym Rejestrze Sądowym [81%], na kolejnych miejscach znalazły się fundacje [9%] oraz stowarzyszenia zwykłe [7%]. Z badanych organizacji 17% było formalnie wyodrębnionym oddziałem lokalnym szerszej struktury.</w:t>
      </w:r>
    </w:p>
    <w:p w:rsidR="004D5405" w:rsidRDefault="004D5405" w:rsidP="00205A84">
      <w:pPr>
        <w:rPr>
          <w:lang w:eastAsia="pl-PL"/>
        </w:rPr>
      </w:pPr>
    </w:p>
    <w:p w:rsidR="004D5405" w:rsidRPr="00205A84" w:rsidRDefault="004D5405" w:rsidP="00205A84">
      <w:pPr>
        <w:rPr>
          <w:lang w:eastAsia="pl-PL"/>
        </w:rPr>
      </w:pPr>
      <w:r>
        <w:rPr>
          <w:noProof/>
          <w:lang w:eastAsia="pl-PL"/>
        </w:rPr>
        <w:drawing>
          <wp:inline distT="0" distB="0" distL="0" distR="0">
            <wp:extent cx="5486400" cy="3093720"/>
            <wp:effectExtent l="0" t="0" r="19050" b="1143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2E29" w:rsidRDefault="00EF2E29" w:rsidP="001D55F9">
      <w:pPr>
        <w:rPr>
          <w:rFonts w:ascii="Times New Roman" w:hAnsi="Times New Roman" w:cs="Times New Roman"/>
        </w:rPr>
      </w:pPr>
    </w:p>
    <w:p w:rsidR="00A50EA2" w:rsidRPr="00A50EA2" w:rsidRDefault="00A50EA2" w:rsidP="00AB1461">
      <w:pPr>
        <w:jc w:val="both"/>
        <w:rPr>
          <w:rFonts w:ascii="Times New Roman" w:eastAsia="Times New Roman" w:hAnsi="Times New Roman" w:cs="Times New Roman"/>
          <w:lang w:eastAsia="pl-PL"/>
        </w:rPr>
      </w:pPr>
      <w:r w:rsidRPr="00A50EA2">
        <w:rPr>
          <w:rFonts w:ascii="Times New Roman" w:eastAsia="Times New Roman" w:hAnsi="Times New Roman" w:cs="Times New Roman"/>
          <w:lang w:eastAsia="pl-PL"/>
        </w:rPr>
        <w:lastRenderedPageBreak/>
        <w:t xml:space="preserve">Ponad połowa z badanych organizacji (54,62%) została zarejestrowana na terenie dużego miasta (powyżej 20 tysięcy mieszkańców). Kolejne 30% na terenie mniejszych miast do 20 tysięcy mieszkańców, natomiast 15,38% na wsi. Założycielami NGO w zdecydowanej większości są osoby indywidualne, które uczestniczyły w zakładaniu 9 z 10 organizacji. Zdecydowanie rzadziej czynią to samorządy lub inne organizacje samorządowe. Poniższy wykres przedstawia udział poszczególnych grup w zakładaniu badanych organizacji. Brak sumowania się do 100% wynika z faktu, iż część organizacji (10%) została założona przez więcej niż jeden podmiot, np. osoby indywidualne oraz władze samorządowe. </w:t>
      </w:r>
    </w:p>
    <w:p w:rsidR="00A50EA2" w:rsidRDefault="00A50EA2" w:rsidP="00AB1461">
      <w:pPr>
        <w:jc w:val="both"/>
        <w:rPr>
          <w:rFonts w:ascii="Times New Roman" w:hAnsi="Times New Roman" w:cs="Times New Roman"/>
        </w:rPr>
      </w:pPr>
    </w:p>
    <w:p w:rsidR="00A50EA2" w:rsidRPr="00A50EA2" w:rsidRDefault="00A50EA2" w:rsidP="00AB1461">
      <w:pPr>
        <w:jc w:val="both"/>
        <w:rPr>
          <w:rFonts w:ascii="Times New Roman" w:eastAsia="Times New Roman" w:hAnsi="Times New Roman" w:cs="Times New Roman"/>
          <w:lang w:eastAsia="pl-PL"/>
        </w:rPr>
      </w:pPr>
      <w:r w:rsidRPr="00A50EA2">
        <w:rPr>
          <w:rFonts w:ascii="Times New Roman" w:eastAsia="Times New Roman" w:hAnsi="Times New Roman" w:cs="Times New Roman"/>
          <w:lang w:eastAsia="pl-PL"/>
        </w:rPr>
        <w:t xml:space="preserve">Struktura wieku organizacji wskazuje na pewną stabilizacje. Pomimo że prawie 25% organizacji ma 5 lub mniej lat, to tyle samo ma powyżej 20 lat. Struktura ta obrazuje postępującą stabilizacje lokalnego sektora. Z jednej strony zmniejsza się dynamika powstawania nowych NGO, jednak z drugiej w sektorze jest coraz więcej starszych, a co za tym idzie bardziej doświadczonych organizacji. Od czasu badania z 2014 roku liczba organizacji najmłodszych nie zmieniła się znacząco, jednak wartym odnotowania jest wzrost liczby najstarszych organizacji, których w tym czasie było około 15%. Badane NGO średnio mają za sobą 19,7 lat działalności, co stanowi zauważalny wzrost wobec badań z 2014 roku, gdzie średnia wyniosła 14,7 lat. </w:t>
      </w:r>
    </w:p>
    <w:p w:rsidR="00A50EA2" w:rsidRDefault="00A50EA2" w:rsidP="001D55F9">
      <w:pPr>
        <w:rPr>
          <w:rFonts w:ascii="Times New Roman" w:hAnsi="Times New Roman" w:cs="Times New Roman"/>
        </w:rPr>
      </w:pPr>
    </w:p>
    <w:p w:rsidR="00A50EA2" w:rsidRDefault="00A50EA2" w:rsidP="001D55F9">
      <w:pPr>
        <w:rPr>
          <w:rFonts w:ascii="Times New Roman" w:hAnsi="Times New Roman" w:cs="Times New Roman"/>
        </w:rPr>
      </w:pPr>
      <w:r>
        <w:rPr>
          <w:rFonts w:ascii="Times New Roman" w:hAnsi="Times New Roman" w:cs="Times New Roman"/>
          <w:noProof/>
          <w:lang w:eastAsia="pl-PL"/>
        </w:rPr>
        <w:drawing>
          <wp:inline distT="0" distB="0" distL="0" distR="0">
            <wp:extent cx="5486400" cy="32004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0EA2" w:rsidRDefault="00A50EA2" w:rsidP="001D55F9">
      <w:pPr>
        <w:rPr>
          <w:rFonts w:ascii="Times New Roman" w:hAnsi="Times New Roman" w:cs="Times New Roman"/>
        </w:rPr>
      </w:pPr>
    </w:p>
    <w:p w:rsidR="00A50EA2" w:rsidRPr="00A50EA2" w:rsidRDefault="00A50EA2" w:rsidP="00AB1461">
      <w:pPr>
        <w:jc w:val="both"/>
        <w:rPr>
          <w:rFonts w:ascii="Times New Roman" w:eastAsia="Times New Roman" w:hAnsi="Times New Roman" w:cs="Times New Roman"/>
          <w:lang w:eastAsia="pl-PL"/>
        </w:rPr>
      </w:pPr>
      <w:r w:rsidRPr="00A50EA2">
        <w:rPr>
          <w:rFonts w:ascii="Times New Roman" w:eastAsia="Times New Roman" w:hAnsi="Times New Roman" w:cs="Times New Roman"/>
          <w:lang w:eastAsia="pl-PL"/>
        </w:rPr>
        <w:t>Biorąc pod uwagę obszar działania, najwięcej organizacji realiz</w:t>
      </w:r>
      <w:r w:rsidR="00385F90">
        <w:rPr>
          <w:rFonts w:ascii="Times New Roman" w:eastAsia="Times New Roman" w:hAnsi="Times New Roman" w:cs="Times New Roman"/>
          <w:lang w:eastAsia="pl-PL"/>
        </w:rPr>
        <w:t>uje swoje działania na terenie g</w:t>
      </w:r>
      <w:r w:rsidRPr="00A50EA2">
        <w:rPr>
          <w:rFonts w:ascii="Times New Roman" w:eastAsia="Times New Roman" w:hAnsi="Times New Roman" w:cs="Times New Roman"/>
          <w:lang w:eastAsia="pl-PL"/>
        </w:rPr>
        <w:t>miny i/lub powiatu. Zdecydowanie mniej na terenie województwa [39,23%] lub całego kraju [30%]. Mniej NGO wskazało na obszar najbliższego sąsiedztwa (wsi, osiedla, dzielnicy) [26,15%]. Natomiast na obszarze innych krajów działa zaledwie 6,15% organizacji.</w:t>
      </w:r>
    </w:p>
    <w:p w:rsidR="00A50EA2" w:rsidRDefault="00A50EA2" w:rsidP="00AB1461">
      <w:pPr>
        <w:jc w:val="both"/>
        <w:rPr>
          <w:rFonts w:ascii="Times New Roman" w:hAnsi="Times New Roman" w:cs="Times New Roman"/>
        </w:rPr>
      </w:pPr>
    </w:p>
    <w:p w:rsidR="00A50EA2" w:rsidRDefault="00A50EA2" w:rsidP="001D55F9">
      <w:pPr>
        <w:rPr>
          <w:rFonts w:ascii="Times New Roman" w:hAnsi="Times New Roman" w:cs="Times New Roman"/>
        </w:rPr>
      </w:pPr>
      <w:r>
        <w:rPr>
          <w:rFonts w:ascii="Times New Roman" w:hAnsi="Times New Roman" w:cs="Times New Roman"/>
          <w:noProof/>
          <w:lang w:eastAsia="pl-PL"/>
        </w:rPr>
        <w:lastRenderedPageBreak/>
        <w:drawing>
          <wp:inline distT="0" distB="0" distL="0" distR="0">
            <wp:extent cx="5486400" cy="3200400"/>
            <wp:effectExtent l="0" t="0" r="12700" b="1270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0EA2" w:rsidRDefault="00A50EA2" w:rsidP="001D55F9">
      <w:pPr>
        <w:rPr>
          <w:rFonts w:ascii="Times New Roman" w:hAnsi="Times New Roman" w:cs="Times New Roman"/>
        </w:rPr>
      </w:pPr>
    </w:p>
    <w:p w:rsidR="00A50EA2" w:rsidRPr="00A50EA2" w:rsidRDefault="00A50EA2" w:rsidP="00AB1461">
      <w:pPr>
        <w:jc w:val="both"/>
        <w:rPr>
          <w:rFonts w:ascii="Times New Roman" w:eastAsia="Times New Roman" w:hAnsi="Times New Roman" w:cs="Times New Roman"/>
          <w:lang w:eastAsia="pl-PL"/>
        </w:rPr>
      </w:pPr>
      <w:r w:rsidRPr="00A50EA2">
        <w:rPr>
          <w:rFonts w:ascii="Times New Roman" w:eastAsia="Times New Roman" w:hAnsi="Times New Roman" w:cs="Times New Roman"/>
          <w:lang w:eastAsia="pl-PL"/>
        </w:rPr>
        <w:t xml:space="preserve">Niezmiennie od wielu lat najważniejszym, zarówno jako główne jak i dodatkowe pole działań organizacji, pozostaje sport, turystyka, rekreacja i hobby. Jest to główny obszar działalności dla prawie co trzeciej organizacji i ponad połowa NGO realizuje w nim swoje działania. Drugi obszar – kultura i sztuka – uzyskał o połowę wskazań mniej. </w:t>
      </w:r>
    </w:p>
    <w:p w:rsidR="00A50EA2" w:rsidRDefault="00A50EA2" w:rsidP="001D55F9">
      <w:pPr>
        <w:rPr>
          <w:rFonts w:ascii="Times New Roman" w:hAnsi="Times New Roman" w:cs="Times New Roman"/>
        </w:rPr>
      </w:pPr>
    </w:p>
    <w:p w:rsidR="00A50EA2" w:rsidRPr="00205A84" w:rsidRDefault="00A73F26" w:rsidP="001D55F9">
      <w:pPr>
        <w:rPr>
          <w:rFonts w:ascii="Times New Roman" w:hAnsi="Times New Roman" w:cs="Times New Roman"/>
        </w:rPr>
      </w:pPr>
      <w:r>
        <w:rPr>
          <w:rFonts w:ascii="Times New Roman" w:hAnsi="Times New Roman" w:cs="Times New Roman"/>
          <w:noProof/>
          <w:lang w:eastAsia="pl-PL"/>
        </w:rPr>
        <w:drawing>
          <wp:inline distT="0" distB="0" distL="0" distR="0">
            <wp:extent cx="5486400" cy="4404360"/>
            <wp:effectExtent l="0" t="0" r="12700" b="1524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2E29" w:rsidRDefault="00EF2E29" w:rsidP="00EF2E29">
      <w:pPr>
        <w:rPr>
          <w:rFonts w:ascii="Times New Roman" w:hAnsi="Times New Roman" w:cs="Times New Roman"/>
        </w:rPr>
      </w:pPr>
    </w:p>
    <w:p w:rsidR="00304C0B" w:rsidRPr="00304C0B" w:rsidRDefault="00304C0B" w:rsidP="00EF2E29">
      <w:pPr>
        <w:rPr>
          <w:rFonts w:ascii="Times New Roman" w:hAnsi="Times New Roman" w:cs="Times New Roman"/>
          <w:b/>
        </w:rPr>
      </w:pPr>
      <w:r w:rsidRPr="00304C0B">
        <w:rPr>
          <w:rFonts w:ascii="Times New Roman" w:hAnsi="Times New Roman" w:cs="Times New Roman"/>
          <w:b/>
        </w:rPr>
        <w:lastRenderedPageBreak/>
        <w:t>Praca odpłatna i zatrudnienie</w:t>
      </w:r>
    </w:p>
    <w:p w:rsidR="00304C0B" w:rsidRDefault="00304C0B" w:rsidP="00AB1461">
      <w:pPr>
        <w:ind w:firstLine="708"/>
        <w:jc w:val="both"/>
        <w:rPr>
          <w:rFonts w:ascii="Times New Roman" w:eastAsia="Times New Roman" w:hAnsi="Times New Roman" w:cs="Times New Roman"/>
          <w:lang w:eastAsia="pl-PL"/>
        </w:rPr>
      </w:pPr>
      <w:r w:rsidRPr="00304C0B">
        <w:rPr>
          <w:rFonts w:ascii="Times New Roman" w:eastAsia="Times New Roman" w:hAnsi="Times New Roman" w:cs="Times New Roman"/>
          <w:lang w:eastAsia="pl-PL"/>
        </w:rPr>
        <w:t xml:space="preserve">Biorąc pod uwagę różne formy odpłatnej pracy na rzecz organizacji, najpowszechniejsze jest sporadyczne stosowanie umów cywilno-prawnych, na które wskazała ponad połowa badanych podmiotów. Co trzecia organizacja posiada pracowników tymczasowych, pracujących na ich rzecz kilka razy do roku. Natomiast w co czwartym badanym podmiocie są osoby regularnie pracujące na podstawie umów cywilno-prawnych. Liczba organizacji zatrudniających w takich formach zauważalnie zwiększyła się od 2014 roku, gdzie w 35,8% podmiotów na rzecz organizacji stale i regularnie (co najmniej raz w tygodniu) pracowały odpłatnie osoby, które jednak nie były zatrudnione na umowę o pracę (ale na przykład na powtarzalne umowy zlecenia, umowy o dzieło lub były to osoby prowadzące własną działalność gospodarczą). W 30,6% przypadków respondenci posiadają stałych współpracowników, którym od czasu do czasu (kilka, kilkanaście razy w ciągu roku) zlecają odpłatnie określone działania (np. w formie umowy zlecenia, umowy o dzieło lub innych umów). </w:t>
      </w:r>
    </w:p>
    <w:p w:rsidR="00304C0B" w:rsidRPr="00304C0B" w:rsidRDefault="00304C0B" w:rsidP="00AB1461">
      <w:pPr>
        <w:ind w:firstLine="708"/>
        <w:jc w:val="both"/>
        <w:rPr>
          <w:rFonts w:ascii="Times New Roman" w:eastAsia="Times New Roman" w:hAnsi="Times New Roman" w:cs="Times New Roman"/>
          <w:lang w:eastAsia="pl-PL"/>
        </w:rPr>
      </w:pPr>
      <w:r w:rsidRPr="00304C0B">
        <w:rPr>
          <w:rFonts w:ascii="Times New Roman" w:eastAsia="Times New Roman" w:hAnsi="Times New Roman" w:cs="Times New Roman"/>
          <w:lang w:eastAsia="pl-PL"/>
        </w:rPr>
        <w:t xml:space="preserve">Natomiast 29,1% organizacji okazjonalnie zlecała odpłatnie pewne działania osobom, które jednak nie współpracują z nimi regularnie. Aż 31,54% badanych organizacji zadeklarowało zatrudnianie pracowników na podstawie umów o  pracę (niezależnie od wymiaru etatu). Jest to zdecydowanie wyższy wynik niż w 2014 roku, gdzie 17,3% organizacji opowiedziało się za tą formą zatrudnienia. Średnio na każdą z tych organizacji przypada 6 etatów (tyle samo co w 2014 roku). Jednak 65,85% z nich posiada 5 lub mniej etatów. Według deklaracji badanych, średnie wynagrodzenie wynosi około 2555 zł brutto. W badanych organizacjach pracują przeważnie doświadczeni pracownicy z ponad dziesięcioletnim stażem, którzy stanowią średnio 54,5% pracowników wobec 28,8% pracowników, którzy pracowali poniżej 2 lat. </w:t>
      </w:r>
    </w:p>
    <w:p w:rsidR="00304C0B" w:rsidRDefault="00304C0B" w:rsidP="00EF2E29">
      <w:pPr>
        <w:rPr>
          <w:rFonts w:ascii="Times New Roman" w:hAnsi="Times New Roman" w:cs="Times New Roman"/>
          <w:b/>
        </w:rPr>
      </w:pPr>
    </w:p>
    <w:p w:rsidR="00304C0B" w:rsidRPr="00304C0B" w:rsidRDefault="00304C0B" w:rsidP="00E45EE4">
      <w:pPr>
        <w:jc w:val="center"/>
        <w:rPr>
          <w:rFonts w:ascii="Times New Roman" w:hAnsi="Times New Roman" w:cs="Times New Roman"/>
          <w:b/>
        </w:rPr>
      </w:pPr>
      <w:r>
        <w:rPr>
          <w:rFonts w:ascii="Times New Roman" w:hAnsi="Times New Roman" w:cs="Times New Roman"/>
          <w:b/>
          <w:noProof/>
          <w:lang w:eastAsia="pl-PL"/>
        </w:rPr>
        <w:drawing>
          <wp:inline distT="0" distB="0" distL="0" distR="0">
            <wp:extent cx="5486400" cy="3200400"/>
            <wp:effectExtent l="0" t="0" r="12700" b="1270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4C0B" w:rsidRDefault="00304C0B" w:rsidP="00EF2E29">
      <w:pPr>
        <w:rPr>
          <w:rFonts w:ascii="Times New Roman" w:hAnsi="Times New Roman" w:cs="Times New Roman"/>
        </w:rPr>
      </w:pPr>
    </w:p>
    <w:p w:rsidR="00B4231C" w:rsidRP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Zapytani o najbardziej odczuwalne problemy w kontekście zatrudnionych pracowników, badani wskazali przede wszystkim na zbyt niskie (w stosunku do posiadanych kompetencji) zarobki. Na dalszych miejscach znalazły się kwestie takie jak nadmiar obowiązków w pracy oraz brak możliwości awansu. Wskazane powyżej zagadnienia są odczuwalne dla ponad połowy badanych organizacji. Na dalszych miejscach znalazły się takie kwestie jak rutyna i wypalenie zawodowe, brak stabilności zatrudnienia, rozmyty zakres odpowiedzialności oraz </w:t>
      </w:r>
      <w:r w:rsidRPr="00B4231C">
        <w:rPr>
          <w:rFonts w:ascii="Times New Roman" w:eastAsia="Times New Roman" w:hAnsi="Times New Roman" w:cs="Times New Roman"/>
          <w:lang w:eastAsia="pl-PL"/>
        </w:rPr>
        <w:lastRenderedPageBreak/>
        <w:t>niski prestiż. Najmniej osób wskazało na brak możliwości realizacji własnych pomysłów oraz brak możliwości rozwoju zawodowego. Problemy te pokazują, że pomimo iż organizacje pozarządowe są miejscem, gdzie można się rozwijać i realizować własne pasje, to nie zapewniają one należytego wynagrodzenia oraz możliwości awansu, szczególnie w kontekście nakładu pracy. Co interesujące, kolejność głównych problemów odczuwanych przez organizacje nie zmieniła się od 2014 roku.</w:t>
      </w:r>
    </w:p>
    <w:p w:rsidR="00E45EE4" w:rsidRDefault="00E45EE4" w:rsidP="00EF2E29">
      <w:pPr>
        <w:rPr>
          <w:rFonts w:ascii="Times New Roman" w:hAnsi="Times New Roman" w:cs="Times New Roman"/>
        </w:rPr>
      </w:pPr>
    </w:p>
    <w:p w:rsidR="00B4231C" w:rsidRPr="00B4231C" w:rsidRDefault="00B4231C" w:rsidP="00AB1461">
      <w:pPr>
        <w:jc w:val="both"/>
        <w:rPr>
          <w:rFonts w:ascii="Times New Roman" w:hAnsi="Times New Roman" w:cs="Times New Roman"/>
          <w:b/>
        </w:rPr>
      </w:pPr>
      <w:r w:rsidRPr="00B4231C">
        <w:rPr>
          <w:rFonts w:ascii="Times New Roman" w:hAnsi="Times New Roman" w:cs="Times New Roman"/>
          <w:b/>
        </w:rPr>
        <w:t>Członkowie i wolontariusze</w:t>
      </w:r>
    </w:p>
    <w:p w:rsidR="00B4231C" w:rsidRP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Zdecydowana większość organizacji zadeklarowała posiadanie członków [92,31%]. </w:t>
      </w:r>
      <w:r w:rsidR="00AB1461">
        <w:rPr>
          <w:rFonts w:ascii="Times New Roman" w:eastAsia="Times New Roman" w:hAnsi="Times New Roman" w:cs="Times New Roman"/>
          <w:lang w:eastAsia="pl-PL"/>
        </w:rPr>
        <w:br/>
      </w:r>
      <w:r w:rsidRPr="00B4231C">
        <w:rPr>
          <w:rFonts w:ascii="Times New Roman" w:eastAsia="Times New Roman" w:hAnsi="Times New Roman" w:cs="Times New Roman"/>
          <w:lang w:eastAsia="pl-PL"/>
        </w:rPr>
        <w:t xml:space="preserve">W badanych podmiotach działa średnio 66 osób, </w:t>
      </w:r>
      <w:proofErr w:type="gramStart"/>
      <w:r w:rsidRPr="00B4231C">
        <w:rPr>
          <w:rFonts w:ascii="Times New Roman" w:eastAsia="Times New Roman" w:hAnsi="Times New Roman" w:cs="Times New Roman"/>
          <w:lang w:eastAsia="pl-PL"/>
        </w:rPr>
        <w:t>jednak jeśli</w:t>
      </w:r>
      <w:proofErr w:type="gramEnd"/>
      <w:r w:rsidRPr="00B4231C">
        <w:rPr>
          <w:rFonts w:ascii="Times New Roman" w:eastAsia="Times New Roman" w:hAnsi="Times New Roman" w:cs="Times New Roman"/>
          <w:lang w:eastAsia="pl-PL"/>
        </w:rPr>
        <w:t xml:space="preserve"> weźmiemy pod uwagę medianę, to wyniosła ona 31 osób. Proporcje płci w badanych organizacjach są wyrównane. Według deklaracji respondentów, średnio 49,83% ich członków stanowią kobiety. Natomiast przeciętnie 42,67% członków organizacji włączało się w życie organizacji, uczestniczyło w jej pracach i poświęcało swój czas. W pracach ponad połowy organizacji [60%] angażowani są wolontariusze. Średnio w każdej organizacji uczestniczyło 33,8 wolontariuszy. Natomiast jeśli wyłączyć z tej liczby 5% organizacji z największą liczbą wolontariuszy (powyżej 100), liczba ta spada do 12,8 wolontariusza na podmiot. Przeciętnie 38,37% wolontariuszy w ciągu ostatnich 12 miesięcy angażowało się w pracę organizacji regularnie i często, podejmowało działania na jej rzecz przynajmniej raz w miesiącu. Zapytani o potrzebne wsparcie dla ich wolontariuszy, organizacje wskazały głównie na realizację szkoleń wewnętrznych i w mniejszym stopniu zewnętrznych.</w:t>
      </w:r>
    </w:p>
    <w:p w:rsidR="00B4231C" w:rsidRDefault="00B4231C" w:rsidP="00EF2E29">
      <w:pPr>
        <w:rPr>
          <w:rFonts w:ascii="Times New Roman" w:hAnsi="Times New Roman" w:cs="Times New Roman"/>
        </w:rPr>
      </w:pPr>
    </w:p>
    <w:p w:rsidR="00B4231C" w:rsidRPr="00B4231C" w:rsidRDefault="00B4231C" w:rsidP="00EF2E29">
      <w:pPr>
        <w:rPr>
          <w:rFonts w:ascii="Times New Roman" w:hAnsi="Times New Roman" w:cs="Times New Roman"/>
          <w:b/>
        </w:rPr>
      </w:pPr>
      <w:r w:rsidRPr="00B4231C">
        <w:rPr>
          <w:rFonts w:ascii="Times New Roman" w:hAnsi="Times New Roman" w:cs="Times New Roman"/>
          <w:b/>
        </w:rPr>
        <w:t>Finanse organizacji</w:t>
      </w:r>
    </w:p>
    <w:p w:rsid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Badane organizacje zostały poproszone o określenie zarówno swoich przychodów, jak i kosztów w poprzednim roku (2018). Rozkłady przychodów i kosztów są bardzo zbliżone pod względem swojej struktury, przyjmując formę bliską rozkładowi normalnemu. Jednostkowo najwięcej NGO znajduje się w przedziale przychodów od 10 do 50 tysięcy złotych. Wraz z czterema przyległymi kategoriami stanowią one ponad 75% wszystkich wskazań dla przychodów i 70% dla kosztów. </w:t>
      </w:r>
    </w:p>
    <w:p w:rsidR="00B4231C" w:rsidRDefault="00B4231C" w:rsidP="00B4231C">
      <w:pPr>
        <w:rPr>
          <w:rFonts w:ascii="Times New Roman" w:eastAsia="Times New Roman" w:hAnsi="Times New Roman" w:cs="Times New Roman"/>
          <w:lang w:eastAsia="pl-PL"/>
        </w:rPr>
      </w:pPr>
    </w:p>
    <w:p w:rsid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Sytuację finansową wśród organizacji można uznać za satysfakcjonującą. Zasoby finansowe badanych podmiotów nie są szczególnie duże, jednak ponad połowa organizacji [62,31%] dysponowała przychodami powyżej 10 tys. złotych. W porównaniu do poprzednich badań, coraz więcej organizacji znajduje się w średniej grupie przychodów. W poprzednich badaniach z 2013 i 2014 roku prezentowana struktura przychodów również była bliska rozkładowi normalnemu, z najczęściej wskazywaną kategorią przychodu wynoszącą od 10 tys. zł do 50 tys. zł włącznie. </w:t>
      </w:r>
    </w:p>
    <w:p w:rsidR="00B4231C" w:rsidRDefault="00B4231C" w:rsidP="00B4231C">
      <w:pPr>
        <w:rPr>
          <w:rFonts w:ascii="Times New Roman" w:eastAsia="Times New Roman" w:hAnsi="Times New Roman" w:cs="Times New Roman"/>
          <w:lang w:eastAsia="pl-PL"/>
        </w:rPr>
      </w:pPr>
    </w:p>
    <w:p w:rsidR="00B4231C" w:rsidRP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Organizacje zostały również zapytane, czy w poprzednim roku były takie miesiące, w których organizacja nie była w stanie zapłacić w terminie należności za dostarczone towary lub usługi (w tym wynagrodzenia pracowników lub współpracowników). W przypadku zdecydowanej większości organizacji [81,54%] nie odnotowano takich sytuacji. W przypadku 9,23% podmiotów było to od 3 do 6 miesięcy, natomiast dla 4,62% organizacji 1 lub 2 miesiące. Dalsze 4,62% organizacji nie potrafiło wskazać, czy były takie miesiące. </w:t>
      </w:r>
    </w:p>
    <w:p w:rsidR="00B4231C" w:rsidRDefault="00B4231C" w:rsidP="00AB1461">
      <w:pPr>
        <w:jc w:val="both"/>
        <w:rPr>
          <w:rFonts w:ascii="Times New Roman" w:hAnsi="Times New Roman" w:cs="Times New Roman"/>
        </w:rPr>
      </w:pPr>
    </w:p>
    <w:p w:rsidR="00B4231C" w:rsidRP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Badanych poproszono także o oszacowanie, jaką część środków finansowych niezbędnych do funkcjonowania na dotychczasowym poziomie miała zapewniona ich organizacja na początku maja 2019 roku. Co dziesiąta z nich [11,54%] nie miała zagwarantowanych takich środków. Z badanych organizacji 37,69% miało zapewnione od części do połowy potrzebnych środków, dalsze 22,31% miało zapewnione ponad połowę środków. Natomiast zaledwie 16,15% NGO </w:t>
      </w:r>
      <w:r w:rsidRPr="00B4231C">
        <w:rPr>
          <w:rFonts w:ascii="Times New Roman" w:eastAsia="Times New Roman" w:hAnsi="Times New Roman" w:cs="Times New Roman"/>
          <w:lang w:eastAsia="pl-PL"/>
        </w:rPr>
        <w:lastRenderedPageBreak/>
        <w:t xml:space="preserve">miało zagwarantowaną całość niezbędnych środków, a 12,31% organizacji nie potrafiło wskazać odpowiedzi. Jest to jednak lepszy wynik niż w badaniach z 2014 roku, gdzie 7,89% miała zapewnioną całość, a 11,4% ponad połowę. </w:t>
      </w:r>
    </w:p>
    <w:p w:rsidR="00E45EE4" w:rsidRDefault="00E45EE4" w:rsidP="00EF2E29">
      <w:pPr>
        <w:rPr>
          <w:rFonts w:ascii="Times New Roman" w:hAnsi="Times New Roman" w:cs="Times New Roman"/>
        </w:rPr>
      </w:pPr>
    </w:p>
    <w:p w:rsidR="00B4231C" w:rsidRPr="00E9700A" w:rsidRDefault="00B4231C" w:rsidP="00EF2E29">
      <w:pPr>
        <w:rPr>
          <w:rFonts w:ascii="Times New Roman" w:hAnsi="Times New Roman" w:cs="Times New Roman"/>
          <w:b/>
        </w:rPr>
      </w:pPr>
      <w:r w:rsidRPr="00E9700A">
        <w:rPr>
          <w:rFonts w:ascii="Times New Roman" w:hAnsi="Times New Roman" w:cs="Times New Roman"/>
          <w:b/>
        </w:rPr>
        <w:t>Opłaty</w:t>
      </w:r>
    </w:p>
    <w:p w:rsidR="00B4231C" w:rsidRPr="00B4231C" w:rsidRDefault="00B4231C" w:rsidP="00AB1461">
      <w:pPr>
        <w:jc w:val="both"/>
        <w:rPr>
          <w:rFonts w:ascii="Times New Roman" w:eastAsia="Times New Roman" w:hAnsi="Times New Roman" w:cs="Times New Roman"/>
          <w:lang w:eastAsia="pl-PL"/>
        </w:rPr>
      </w:pPr>
      <w:r w:rsidRPr="00B4231C">
        <w:rPr>
          <w:rFonts w:ascii="Times New Roman" w:eastAsia="Times New Roman" w:hAnsi="Times New Roman" w:cs="Times New Roman"/>
          <w:lang w:eastAsia="pl-PL"/>
        </w:rPr>
        <w:t xml:space="preserve">Zapytani o pobieranie opłat, 46,92% organizacji wskazało, że nie pobierają żadnych, nawet symbolicznych opłat. Z pozostałych odpowiedzi najczęściej wskazywaną formą pobierania opłat było pobieranie składek od członków organizacji, które w praktyce są odpłatnością za usługi, na co wskazało 31,54% badanych. Natomiast 20% ankietowanych przyznało, że pobiera częściowe lub całościowe opłaty za swoje usługi od swoich beneficjentów. Wśród respondentów 13,08% organizacji wskazało na wykonywanie usług i sprzedaży produktów na zamówienie. Wyniki te są zbliżone do uzyskanych w 2014 roku. </w:t>
      </w:r>
    </w:p>
    <w:p w:rsidR="00B4231C" w:rsidRDefault="00B4231C" w:rsidP="00EF2E29">
      <w:pPr>
        <w:rPr>
          <w:rFonts w:ascii="Times New Roman" w:hAnsi="Times New Roman" w:cs="Times New Roman"/>
        </w:rPr>
      </w:pPr>
    </w:p>
    <w:p w:rsidR="00B4231C" w:rsidRDefault="002D6693" w:rsidP="00EF2E29">
      <w:pPr>
        <w:rPr>
          <w:rFonts w:ascii="Times New Roman" w:hAnsi="Times New Roman" w:cs="Times New Roman"/>
        </w:rPr>
      </w:pPr>
      <w:r>
        <w:rPr>
          <w:rFonts w:ascii="Times New Roman" w:hAnsi="Times New Roman" w:cs="Times New Roman"/>
          <w:noProof/>
          <w:lang w:eastAsia="pl-PL"/>
        </w:rPr>
        <w:drawing>
          <wp:inline distT="0" distB="0" distL="0" distR="0">
            <wp:extent cx="5486400" cy="3200400"/>
            <wp:effectExtent l="0" t="0" r="12700" b="1270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6693" w:rsidRDefault="002D6693" w:rsidP="00EF2E29">
      <w:pPr>
        <w:rPr>
          <w:rFonts w:ascii="Times New Roman" w:hAnsi="Times New Roman" w:cs="Times New Roman"/>
        </w:rPr>
      </w:pPr>
    </w:p>
    <w:p w:rsidR="008C00B4" w:rsidRDefault="008C00B4" w:rsidP="00AB1461">
      <w:pPr>
        <w:jc w:val="both"/>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Z badanych organizacji pozarządowych 35,38% stwierdziło, że prowadzi odpłatną działalność pożytku publicznego (inaczej zwaną odpłatną działalnością statutową, nie dla zysku), co stanowi widoczny przyrost w stosunku do 19,1% w 2014 r. Natomiast 10% respondentów prowadzi działalność gospodarczą (wobec 8,8% w 2014r). Obszary działalności gospodarczej wskazane przez same organizacje były następujące: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działalność usługowa - wynajem boksów dla koni, </w:t>
      </w:r>
    </w:p>
    <w:p w:rsidR="008C00B4" w:rsidRDefault="008C00B4" w:rsidP="008C00B4">
      <w:pPr>
        <w:pStyle w:val="Akapitzlist"/>
        <w:numPr>
          <w:ilvl w:val="0"/>
          <w:numId w:val="13"/>
        </w:numPr>
      </w:pPr>
      <w:r w:rsidRPr="008C00B4">
        <w:rPr>
          <w:rFonts w:ascii="Times New Roman" w:eastAsia="Times New Roman" w:hAnsi="Times New Roman" w:cs="Times New Roman"/>
          <w:lang w:eastAsia="pl-PL"/>
        </w:rPr>
        <w:t>działalność usługowa polegająca na sprzedaży tanich noclegów,</w:t>
      </w:r>
      <w:r w:rsidRPr="008C00B4">
        <w:t xml:space="preserve">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opieka nad osobami starszymi, zależnymi - pomoc społeczna,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organizacja koncertów, akcji charytatywnych,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pozostałe – drukowanie,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reklama,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sprzedaż wydawnictw,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wynajem lokali,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turystyka,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usługi w zakresie informacji, </w:t>
      </w:r>
    </w:p>
    <w:p w:rsidR="008C00B4" w:rsidRP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wirtualne biuro, najem lokali dla firm, </w:t>
      </w:r>
    </w:p>
    <w:p w:rsidR="008C00B4" w:rsidRDefault="008C00B4" w:rsidP="008C00B4">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wynajem pomieszczeń. </w:t>
      </w:r>
    </w:p>
    <w:p w:rsidR="006041A5" w:rsidRDefault="006041A5" w:rsidP="008C00B4">
      <w:pPr>
        <w:rPr>
          <w:rFonts w:ascii="Times New Roman" w:eastAsia="Times New Roman" w:hAnsi="Times New Roman" w:cs="Times New Roman"/>
          <w:b/>
          <w:lang w:eastAsia="pl-PL"/>
        </w:rPr>
      </w:pPr>
    </w:p>
    <w:p w:rsidR="008C00B4" w:rsidRPr="008C00B4" w:rsidRDefault="008C00B4" w:rsidP="008C00B4">
      <w:pPr>
        <w:rPr>
          <w:rFonts w:ascii="Times New Roman" w:eastAsia="Times New Roman" w:hAnsi="Times New Roman" w:cs="Times New Roman"/>
          <w:b/>
          <w:lang w:eastAsia="pl-PL"/>
        </w:rPr>
      </w:pPr>
      <w:r w:rsidRPr="008C00B4">
        <w:rPr>
          <w:rFonts w:ascii="Times New Roman" w:eastAsia="Times New Roman" w:hAnsi="Times New Roman" w:cs="Times New Roman"/>
          <w:b/>
          <w:lang w:eastAsia="pl-PL"/>
        </w:rPr>
        <w:lastRenderedPageBreak/>
        <w:t>Współpraca z innymi podmiotami, w tym z samorządem</w:t>
      </w:r>
    </w:p>
    <w:p w:rsidR="008C00B4" w:rsidRPr="008C00B4" w:rsidRDefault="008C00B4" w:rsidP="00AB1461">
      <w:pPr>
        <w:jc w:val="both"/>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Organizacje pozarządowe nigdy nie działają w próżni, są one aktywnymi podmiotami życia społecznego. Zapytane o swoje kontakty z innymi podmiotami życia społecznego, ankietowani mieli również określić intensywność tych relacji. Najbliższe kontakty organizacje wykazują ze swoim najbliższym otoczeniem, mieszkańcami [93,85%], urzędami [93,08%], czy też innymi lokalnymi organizacjami pozarządowymi [92,31%]. Kontakt z mediami lokalnymi również jest częsty [81,54%], jednak nie tak intensywny. Na dalszych miejscach znalazły się instytucje kultury [76,15%], czy też instytucje oświatowe i sportowe, takie jak szkoły, przedszkola, ośrodki kształcenia, centra i ośrodki sportowe [75,38%]. Częste kontakty miały również miejsce z firmami [76,15%] oraz Urzędem Marszałkowskim [74,62%]. </w:t>
      </w:r>
    </w:p>
    <w:p w:rsidR="008C00B4" w:rsidRDefault="008C00B4" w:rsidP="00AB1461">
      <w:pPr>
        <w:jc w:val="both"/>
        <w:rPr>
          <w:rFonts w:ascii="Times New Roman" w:eastAsia="Times New Roman" w:hAnsi="Times New Roman" w:cs="Times New Roman"/>
          <w:lang w:eastAsia="pl-PL"/>
        </w:rPr>
      </w:pPr>
    </w:p>
    <w:p w:rsidR="008C00B4" w:rsidRPr="008C00B4" w:rsidRDefault="008C00B4" w:rsidP="00AB1461">
      <w:pPr>
        <w:jc w:val="both"/>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Organizacje współpracujące z samorządem poproszono o ocenę tej współpracy na 10 stopniowej skali. Średnia ocena jaką otrzymała ta współpraca od 119 badanych podmiotów wyniosła 7,19 punktów. Tym samym można ją uznać za ogólnie pozytywną. Z badanych organizacji 40,77% z nich w ciągu ostatnich 2 lat uczestniczyło w opracowywaniu lub konsultacjach uchwał, dokumentów, strategii, planów przygotowywanych przez urząd ich miasta/gminy i zgłaszało uwagi do tych dokumentów. W przypadku tych konsultacji, według danych 60% organizacji, które w nich uczestniczyły, ich uwagi zostały w różnym stopniu uwzględnione. </w:t>
      </w:r>
    </w:p>
    <w:p w:rsidR="008C00B4" w:rsidRDefault="008C00B4" w:rsidP="00AB1461">
      <w:pPr>
        <w:jc w:val="both"/>
        <w:rPr>
          <w:rFonts w:ascii="Times New Roman" w:eastAsia="Times New Roman" w:hAnsi="Times New Roman" w:cs="Times New Roman"/>
          <w:lang w:eastAsia="pl-PL"/>
        </w:rPr>
      </w:pPr>
    </w:p>
    <w:p w:rsidR="008C00B4" w:rsidRPr="008C00B4" w:rsidRDefault="008C00B4" w:rsidP="00AB1461">
      <w:pPr>
        <w:jc w:val="both"/>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Duża część [69,23%] badanych organizacji współpracowała i/lub kontaktowała się Urzędem Marszałkowskim Województwa Kujawsko-Pomorskiego. Głównym powodem tych kontaktów było uzyskiwanie podstawowych informacji dotyczących organizacji oraz samego Urzędu, na co wskazała trochę ponad połowa z NGO, które się z nim kontaktowały. Kolejnym najczęstszym powodem była realizacja zadań konkursowych. Organizacje sporadycznie wskazywały udział w konsultacjach społecznych realizowanych przez </w:t>
      </w:r>
      <w:r w:rsidR="008627C0">
        <w:rPr>
          <w:rFonts w:ascii="Times New Roman" w:eastAsia="Times New Roman" w:hAnsi="Times New Roman" w:cs="Times New Roman"/>
          <w:lang w:eastAsia="pl-PL"/>
        </w:rPr>
        <w:br/>
      </w:r>
      <w:r w:rsidRPr="008C00B4">
        <w:rPr>
          <w:rFonts w:ascii="Times New Roman" w:eastAsia="Times New Roman" w:hAnsi="Times New Roman" w:cs="Times New Roman"/>
          <w:lang w:eastAsia="pl-PL"/>
        </w:rPr>
        <w:t>UMWK</w:t>
      </w:r>
      <w:r w:rsidR="008627C0">
        <w:rPr>
          <w:rFonts w:ascii="Times New Roman" w:eastAsia="Times New Roman" w:hAnsi="Times New Roman" w:cs="Times New Roman"/>
          <w:lang w:eastAsia="pl-PL"/>
        </w:rPr>
        <w:t>-</w:t>
      </w:r>
      <w:r w:rsidRPr="008C00B4">
        <w:rPr>
          <w:rFonts w:ascii="Times New Roman" w:eastAsia="Times New Roman" w:hAnsi="Times New Roman" w:cs="Times New Roman"/>
          <w:lang w:eastAsia="pl-PL"/>
        </w:rPr>
        <w:t xml:space="preserve">P. Sama współpraca z Urzędem została przez organizacje oceniona umiarkowanie pozytywnie, uzyskując na 10 stopniowej skali ocenę 6,3. </w:t>
      </w:r>
    </w:p>
    <w:p w:rsidR="008C00B4" w:rsidRPr="008C00B4" w:rsidRDefault="008C00B4" w:rsidP="008C00B4">
      <w:pPr>
        <w:rPr>
          <w:rFonts w:ascii="Times New Roman" w:eastAsia="Times New Roman" w:hAnsi="Times New Roman" w:cs="Times New Roman"/>
          <w:lang w:eastAsia="pl-PL"/>
        </w:rPr>
      </w:pPr>
    </w:p>
    <w:p w:rsidR="008C00B4" w:rsidRPr="008C00B4" w:rsidRDefault="008C00B4" w:rsidP="008C00B4">
      <w:pPr>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inline distT="0" distB="0" distL="0" distR="0">
            <wp:extent cx="5486400" cy="3200400"/>
            <wp:effectExtent l="0" t="0" r="12700" b="1270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6693" w:rsidRDefault="002D6693" w:rsidP="00EF2E29">
      <w:pPr>
        <w:rPr>
          <w:rFonts w:ascii="Times New Roman" w:hAnsi="Times New Roman" w:cs="Times New Roman"/>
        </w:rPr>
      </w:pPr>
    </w:p>
    <w:p w:rsidR="00B005B4" w:rsidRPr="00B005B4" w:rsidRDefault="00B005B4" w:rsidP="00AB1461">
      <w:pPr>
        <w:jc w:val="both"/>
        <w:rPr>
          <w:rFonts w:ascii="Times New Roman" w:eastAsia="Times New Roman" w:hAnsi="Times New Roman" w:cs="Times New Roman"/>
          <w:lang w:eastAsia="pl-PL"/>
        </w:rPr>
      </w:pPr>
      <w:r w:rsidRPr="00B005B4">
        <w:rPr>
          <w:rFonts w:ascii="Times New Roman" w:eastAsia="Times New Roman" w:hAnsi="Times New Roman" w:cs="Times New Roman"/>
          <w:lang w:eastAsia="pl-PL"/>
        </w:rPr>
        <w:lastRenderedPageBreak/>
        <w:t>Podobnie jak w przypadku samorządu lokalnego, badanym organizacjom zadano również pytania dotyczące samorządu wojewódzkiego. Z jednej strony pozytywny jest niski wskaźnik odpowiedzi negatywnych na zadane pytania. Jednak z drugiej strony prawie połowa organizacji zadeklarowała brak wiedzy we wszystkich kategoriach. W odniesieniu do ogłaszanych konkursów przez Urząd Marszałkowski, większość organizacji zdaje sobie sprawę z faktu ogłaszanych konkursów, jednak w dalszych kwestiach ich poziom niewiedzy jest wysoki. Dotyczy to w szczególności specyfiki samych konkursów. Zapytane o główne problemy we współpracy z Urzędem Marszałkowskim organizacje wskazały na skomplikowane formalności [33,33%] i dopiero na drugim miejscu (w przeciwieństwie do problemów wskazywanych przy urzędach niższego szczebla) wskazano na za małe środki finansowe [21,37%] oraz brak elastyczności urzędu [19,66%]. Na dalszych miejscach wskazano różnice w wizji projektu [14,53%] i metodach pracy [11,11%].</w:t>
      </w:r>
    </w:p>
    <w:p w:rsidR="008C00B4" w:rsidRDefault="008C00B4" w:rsidP="00EF2E29">
      <w:pPr>
        <w:rPr>
          <w:rFonts w:ascii="Times New Roman" w:hAnsi="Times New Roman" w:cs="Times New Roman"/>
        </w:rPr>
      </w:pPr>
    </w:p>
    <w:p w:rsidR="00B005B4" w:rsidRDefault="00B005B4" w:rsidP="00EF2E29">
      <w:pPr>
        <w:rPr>
          <w:rFonts w:ascii="Times New Roman" w:hAnsi="Times New Roman" w:cs="Times New Roman"/>
        </w:rPr>
      </w:pPr>
      <w:r w:rsidRPr="00632AD2">
        <w:rPr>
          <w:rFonts w:ascii="Times New Roman" w:hAnsi="Times New Roman" w:cs="Times New Roman"/>
        </w:rPr>
        <w:t>Na podstawie dostępnych danych</w:t>
      </w:r>
      <w:r w:rsidR="005D4114" w:rsidRPr="00632AD2">
        <w:rPr>
          <w:rFonts w:ascii="Times New Roman" w:hAnsi="Times New Roman" w:cs="Times New Roman"/>
        </w:rPr>
        <w:t>,</w:t>
      </w:r>
      <w:r w:rsidRPr="00632AD2">
        <w:rPr>
          <w:rFonts w:ascii="Times New Roman" w:hAnsi="Times New Roman" w:cs="Times New Roman"/>
        </w:rPr>
        <w:t xml:space="preserve"> </w:t>
      </w:r>
      <w:r w:rsidR="005D4114" w:rsidRPr="00632AD2">
        <w:rPr>
          <w:rFonts w:ascii="Times New Roman" w:hAnsi="Times New Roman" w:cs="Times New Roman"/>
        </w:rPr>
        <w:t xml:space="preserve">podczas warsztatów z udziałem przedstawicieli </w:t>
      </w:r>
      <w:r w:rsidR="00450127" w:rsidRPr="00632AD2">
        <w:rPr>
          <w:rFonts w:ascii="Times New Roman" w:hAnsi="Times New Roman" w:cs="Times New Roman"/>
        </w:rPr>
        <w:t xml:space="preserve">obydwu </w:t>
      </w:r>
      <w:r w:rsidR="005D4114" w:rsidRPr="00632AD2">
        <w:rPr>
          <w:rFonts w:ascii="Times New Roman" w:hAnsi="Times New Roman" w:cs="Times New Roman"/>
        </w:rPr>
        <w:t>sektor</w:t>
      </w:r>
      <w:r w:rsidR="00450127" w:rsidRPr="00632AD2">
        <w:rPr>
          <w:rFonts w:ascii="Times New Roman" w:hAnsi="Times New Roman" w:cs="Times New Roman"/>
        </w:rPr>
        <w:t>ów</w:t>
      </w:r>
      <w:r w:rsidR="005D4114" w:rsidRPr="00632AD2">
        <w:rPr>
          <w:rFonts w:ascii="Times New Roman" w:hAnsi="Times New Roman" w:cs="Times New Roman"/>
        </w:rPr>
        <w:t xml:space="preserve"> </w:t>
      </w:r>
      <w:r w:rsidRPr="00632AD2">
        <w:rPr>
          <w:rFonts w:ascii="Times New Roman" w:hAnsi="Times New Roman" w:cs="Times New Roman"/>
        </w:rPr>
        <w:t>przeprowadzona została analiza SWOT</w:t>
      </w:r>
      <w:r w:rsidR="005D4114" w:rsidRPr="00632AD2">
        <w:rPr>
          <w:rFonts w:ascii="Times New Roman" w:hAnsi="Times New Roman" w:cs="Times New Roman"/>
        </w:rPr>
        <w:t>.</w:t>
      </w:r>
    </w:p>
    <w:p w:rsidR="002D6693" w:rsidRPr="00205A84" w:rsidRDefault="002D6693" w:rsidP="00EF2E29">
      <w:pPr>
        <w:rPr>
          <w:rFonts w:ascii="Times New Roman" w:hAnsi="Times New Roman" w:cs="Times New Roman"/>
        </w:rPr>
      </w:pPr>
    </w:p>
    <w:tbl>
      <w:tblPr>
        <w:tblStyle w:val="Tabela-Siatka"/>
        <w:tblW w:w="0" w:type="auto"/>
        <w:tblLook w:val="04A0" w:firstRow="1" w:lastRow="0" w:firstColumn="1" w:lastColumn="0" w:noHBand="0" w:noVBand="1"/>
      </w:tblPr>
      <w:tblGrid>
        <w:gridCol w:w="4528"/>
        <w:gridCol w:w="4528"/>
      </w:tblGrid>
      <w:tr w:rsidR="00EF2E29" w:rsidRPr="00205A84" w:rsidTr="00205A84">
        <w:tc>
          <w:tcPr>
            <w:tcW w:w="4528" w:type="dxa"/>
            <w:shd w:val="clear" w:color="auto" w:fill="E7E6E6" w:themeFill="background2"/>
          </w:tcPr>
          <w:p w:rsidR="00EF2E29" w:rsidRPr="00B005B4" w:rsidRDefault="00EF2E29" w:rsidP="00B005B4">
            <w:pPr>
              <w:jc w:val="center"/>
              <w:rPr>
                <w:rFonts w:ascii="Times New Roman" w:hAnsi="Times New Roman" w:cs="Times New Roman"/>
                <w:b/>
              </w:rPr>
            </w:pPr>
            <w:r w:rsidRPr="00B005B4">
              <w:rPr>
                <w:rFonts w:ascii="Times New Roman" w:hAnsi="Times New Roman" w:cs="Times New Roman"/>
                <w:b/>
              </w:rPr>
              <w:t>Mocne strony</w:t>
            </w:r>
          </w:p>
        </w:tc>
        <w:tc>
          <w:tcPr>
            <w:tcW w:w="4528" w:type="dxa"/>
            <w:shd w:val="clear" w:color="auto" w:fill="E7E6E6" w:themeFill="background2"/>
          </w:tcPr>
          <w:p w:rsidR="00EF2E29" w:rsidRPr="00B005B4" w:rsidRDefault="00EF2E29" w:rsidP="0040329C">
            <w:pPr>
              <w:jc w:val="center"/>
              <w:rPr>
                <w:rFonts w:ascii="Times New Roman" w:hAnsi="Times New Roman" w:cs="Times New Roman"/>
                <w:b/>
              </w:rPr>
            </w:pPr>
            <w:r w:rsidRPr="00B005B4">
              <w:rPr>
                <w:rFonts w:ascii="Times New Roman" w:hAnsi="Times New Roman" w:cs="Times New Roman"/>
                <w:b/>
              </w:rPr>
              <w:t>Słabe strony</w:t>
            </w:r>
          </w:p>
        </w:tc>
      </w:tr>
      <w:tr w:rsidR="00EF2E29" w:rsidRPr="00205A84" w:rsidTr="00205A84">
        <w:tc>
          <w:tcPr>
            <w:tcW w:w="4528" w:type="dxa"/>
          </w:tcPr>
          <w:p w:rsidR="00EF2E29" w:rsidRPr="00205A84" w:rsidRDefault="00EF2E29" w:rsidP="00205A84">
            <w:pPr>
              <w:rPr>
                <w:rFonts w:ascii="Times New Roman" w:hAnsi="Times New Roman" w:cs="Times New Roman"/>
              </w:rPr>
            </w:pPr>
            <w:r w:rsidRPr="00205A84">
              <w:rPr>
                <w:rFonts w:ascii="Times New Roman" w:hAnsi="Times New Roman" w:cs="Times New Roman"/>
              </w:rPr>
              <w:t>- istniejące podstawy prawne współpracy</w:t>
            </w:r>
          </w:p>
          <w:p w:rsidR="00EF2E29" w:rsidRPr="00205A84" w:rsidRDefault="00EF2E29" w:rsidP="00205A84">
            <w:pPr>
              <w:rPr>
                <w:rFonts w:ascii="Times New Roman" w:hAnsi="Times New Roman" w:cs="Times New Roman"/>
              </w:rPr>
            </w:pPr>
            <w:r w:rsidRPr="00205A84">
              <w:rPr>
                <w:rFonts w:ascii="Times New Roman" w:hAnsi="Times New Roman" w:cs="Times New Roman"/>
              </w:rPr>
              <w:t>- zagwarantowana minimalna wysokość środków finansowych</w:t>
            </w:r>
          </w:p>
          <w:p w:rsidR="00EF2E29" w:rsidRPr="00205A84" w:rsidRDefault="00EF2E29" w:rsidP="00205A84">
            <w:pPr>
              <w:rPr>
                <w:rFonts w:ascii="Times New Roman" w:hAnsi="Times New Roman" w:cs="Times New Roman"/>
              </w:rPr>
            </w:pPr>
            <w:r w:rsidRPr="00205A84">
              <w:rPr>
                <w:rFonts w:ascii="Times New Roman" w:hAnsi="Times New Roman" w:cs="Times New Roman"/>
              </w:rPr>
              <w:t>- posiadane przez organizacje zasoby rzeczowe</w:t>
            </w:r>
          </w:p>
          <w:p w:rsidR="00EF2E29" w:rsidRPr="00205A84" w:rsidRDefault="00EF2E29" w:rsidP="00205A84">
            <w:pPr>
              <w:rPr>
                <w:rFonts w:ascii="Times New Roman" w:hAnsi="Times New Roman" w:cs="Times New Roman"/>
              </w:rPr>
            </w:pPr>
            <w:r w:rsidRPr="00205A84">
              <w:rPr>
                <w:rFonts w:ascii="Times New Roman" w:hAnsi="Times New Roman" w:cs="Times New Roman"/>
              </w:rPr>
              <w:t>- wspólnota celów</w:t>
            </w:r>
          </w:p>
          <w:p w:rsidR="00EF2E29" w:rsidRPr="00205A84" w:rsidRDefault="00EF2E29" w:rsidP="00205A84">
            <w:pPr>
              <w:rPr>
                <w:rFonts w:ascii="Times New Roman" w:hAnsi="Times New Roman" w:cs="Times New Roman"/>
              </w:rPr>
            </w:pPr>
            <w:r w:rsidRPr="00205A84">
              <w:rPr>
                <w:rFonts w:ascii="Times New Roman" w:hAnsi="Times New Roman" w:cs="Times New Roman"/>
              </w:rPr>
              <w:t>- wiedza i kompetencje po stronie urzędu i organizacji</w:t>
            </w:r>
          </w:p>
          <w:p w:rsidR="00EF2E29" w:rsidRPr="00205A84" w:rsidRDefault="00EF2E29" w:rsidP="00205A84">
            <w:pPr>
              <w:rPr>
                <w:rFonts w:ascii="Times New Roman" w:hAnsi="Times New Roman" w:cs="Times New Roman"/>
              </w:rPr>
            </w:pPr>
            <w:r w:rsidRPr="00205A84">
              <w:rPr>
                <w:rFonts w:ascii="Times New Roman" w:hAnsi="Times New Roman" w:cs="Times New Roman"/>
              </w:rPr>
              <w:t>- wola współpracy</w:t>
            </w:r>
          </w:p>
          <w:p w:rsidR="00EF2E29" w:rsidRPr="00205A84" w:rsidRDefault="00EF2E29" w:rsidP="00205A84">
            <w:pPr>
              <w:rPr>
                <w:rFonts w:ascii="Times New Roman" w:hAnsi="Times New Roman" w:cs="Times New Roman"/>
              </w:rPr>
            </w:pPr>
            <w:r w:rsidRPr="00205A84">
              <w:rPr>
                <w:rFonts w:ascii="Times New Roman" w:hAnsi="Times New Roman" w:cs="Times New Roman"/>
              </w:rPr>
              <w:t>- istniejące doświadczenie oraz dobre praktyki</w:t>
            </w:r>
          </w:p>
          <w:p w:rsidR="00EF2E29" w:rsidRPr="00205A84" w:rsidRDefault="00EF2E29" w:rsidP="00205A84">
            <w:pPr>
              <w:rPr>
                <w:rFonts w:ascii="Times New Roman" w:hAnsi="Times New Roman" w:cs="Times New Roman"/>
              </w:rPr>
            </w:pPr>
            <w:r w:rsidRPr="00205A84">
              <w:rPr>
                <w:rFonts w:ascii="Times New Roman" w:hAnsi="Times New Roman" w:cs="Times New Roman"/>
              </w:rPr>
              <w:t>- możliwa synergia działań</w:t>
            </w:r>
          </w:p>
          <w:p w:rsidR="00EF2E29" w:rsidRPr="00205A84" w:rsidRDefault="00EF2E29" w:rsidP="00205A84">
            <w:pPr>
              <w:rPr>
                <w:rFonts w:ascii="Times New Roman" w:hAnsi="Times New Roman" w:cs="Times New Roman"/>
              </w:rPr>
            </w:pPr>
            <w:r w:rsidRPr="00205A84">
              <w:rPr>
                <w:rFonts w:ascii="Times New Roman" w:hAnsi="Times New Roman" w:cs="Times New Roman"/>
              </w:rPr>
              <w:t>- istniejące doradztwo dla organizacji</w:t>
            </w:r>
          </w:p>
          <w:p w:rsidR="00EF2E29" w:rsidRPr="00205A84" w:rsidRDefault="00EF2E29" w:rsidP="00205A84">
            <w:pPr>
              <w:rPr>
                <w:rFonts w:ascii="Times New Roman" w:hAnsi="Times New Roman" w:cs="Times New Roman"/>
              </w:rPr>
            </w:pPr>
            <w:r w:rsidRPr="00205A84">
              <w:rPr>
                <w:rFonts w:ascii="Times New Roman" w:hAnsi="Times New Roman" w:cs="Times New Roman"/>
              </w:rPr>
              <w:t xml:space="preserve">- funkcjonowanie biura ds. </w:t>
            </w:r>
            <w:r w:rsidR="00A66CF4">
              <w:rPr>
                <w:rFonts w:ascii="Times New Roman" w:hAnsi="Times New Roman" w:cs="Times New Roman"/>
              </w:rPr>
              <w:t>o</w:t>
            </w:r>
            <w:r w:rsidRPr="00205A84">
              <w:rPr>
                <w:rFonts w:ascii="Times New Roman" w:hAnsi="Times New Roman" w:cs="Times New Roman"/>
              </w:rPr>
              <w:t>rganizacji</w:t>
            </w:r>
          </w:p>
          <w:p w:rsidR="00EF2E29" w:rsidRPr="00205A84" w:rsidRDefault="00EF2E29" w:rsidP="00205A84">
            <w:pPr>
              <w:rPr>
                <w:rFonts w:ascii="Times New Roman" w:hAnsi="Times New Roman" w:cs="Times New Roman"/>
              </w:rPr>
            </w:pPr>
            <w:r w:rsidRPr="00205A84">
              <w:rPr>
                <w:rFonts w:ascii="Times New Roman" w:hAnsi="Times New Roman" w:cs="Times New Roman"/>
              </w:rPr>
              <w:t>- istniejąca RDPP oraz Sejmik NGO</w:t>
            </w:r>
          </w:p>
          <w:p w:rsidR="00EF2E29" w:rsidRPr="00205A84" w:rsidRDefault="00EF2E29" w:rsidP="00205A84">
            <w:pPr>
              <w:rPr>
                <w:rFonts w:ascii="Times New Roman" w:hAnsi="Times New Roman" w:cs="Times New Roman"/>
              </w:rPr>
            </w:pPr>
            <w:r w:rsidRPr="00205A84">
              <w:rPr>
                <w:rFonts w:ascii="Times New Roman" w:hAnsi="Times New Roman" w:cs="Times New Roman"/>
              </w:rPr>
              <w:t>- strona dla organizacji i newsletter</w:t>
            </w:r>
          </w:p>
          <w:p w:rsidR="00EF2E29" w:rsidRPr="00205A84" w:rsidRDefault="00EF2E29" w:rsidP="00205A84">
            <w:pPr>
              <w:rPr>
                <w:rFonts w:ascii="Times New Roman" w:hAnsi="Times New Roman" w:cs="Times New Roman"/>
              </w:rPr>
            </w:pPr>
            <w:r w:rsidRPr="00205A84">
              <w:rPr>
                <w:rFonts w:ascii="Times New Roman" w:hAnsi="Times New Roman" w:cs="Times New Roman"/>
              </w:rPr>
              <w:t>- generator ofert</w:t>
            </w:r>
          </w:p>
          <w:p w:rsidR="00EF2E29" w:rsidRPr="00205A84" w:rsidRDefault="00EF2E29" w:rsidP="00205A84">
            <w:pPr>
              <w:rPr>
                <w:rFonts w:ascii="Times New Roman" w:hAnsi="Times New Roman" w:cs="Times New Roman"/>
              </w:rPr>
            </w:pPr>
            <w:r w:rsidRPr="00205A84">
              <w:rPr>
                <w:rFonts w:ascii="Times New Roman" w:hAnsi="Times New Roman" w:cs="Times New Roman"/>
              </w:rPr>
              <w:t>- spójne procedury konkursowe</w:t>
            </w:r>
          </w:p>
          <w:p w:rsidR="00EF2E29" w:rsidRPr="00205A84" w:rsidRDefault="00EF2E29" w:rsidP="00205A84">
            <w:pPr>
              <w:rPr>
                <w:rFonts w:ascii="Times New Roman" w:hAnsi="Times New Roman" w:cs="Times New Roman"/>
              </w:rPr>
            </w:pPr>
            <w:r w:rsidRPr="00205A84">
              <w:rPr>
                <w:rFonts w:ascii="Times New Roman" w:hAnsi="Times New Roman" w:cs="Times New Roman"/>
              </w:rPr>
              <w:t>- wieloletni program współpracy</w:t>
            </w:r>
          </w:p>
        </w:tc>
        <w:tc>
          <w:tcPr>
            <w:tcW w:w="4528" w:type="dxa"/>
          </w:tcPr>
          <w:p w:rsidR="00EF2E29" w:rsidRPr="00205A84" w:rsidRDefault="00EF2E29" w:rsidP="00205A84">
            <w:pPr>
              <w:rPr>
                <w:rFonts w:ascii="Times New Roman" w:hAnsi="Times New Roman" w:cs="Times New Roman"/>
              </w:rPr>
            </w:pPr>
            <w:r w:rsidRPr="00205A84">
              <w:rPr>
                <w:rFonts w:ascii="Times New Roman" w:hAnsi="Times New Roman" w:cs="Times New Roman"/>
              </w:rPr>
              <w:t>- biurokracja i skomplikowane procedury, długość procedowania spraw (w obszarze dostępu do środków UE)</w:t>
            </w:r>
          </w:p>
          <w:p w:rsidR="00EF2E29" w:rsidRPr="00205A84" w:rsidRDefault="00EF2E29" w:rsidP="00205A84">
            <w:pPr>
              <w:rPr>
                <w:rFonts w:ascii="Times New Roman" w:hAnsi="Times New Roman" w:cs="Times New Roman"/>
              </w:rPr>
            </w:pPr>
            <w:r w:rsidRPr="00205A84">
              <w:rPr>
                <w:rFonts w:ascii="Times New Roman" w:hAnsi="Times New Roman" w:cs="Times New Roman"/>
              </w:rPr>
              <w:t>- powierzchowne uzasadnienia oceny ofert</w:t>
            </w:r>
          </w:p>
          <w:p w:rsidR="00EF2E29" w:rsidRPr="00205A84" w:rsidRDefault="00EF2E29" w:rsidP="00205A84">
            <w:pPr>
              <w:rPr>
                <w:rFonts w:ascii="Times New Roman" w:hAnsi="Times New Roman" w:cs="Times New Roman"/>
              </w:rPr>
            </w:pPr>
            <w:r w:rsidRPr="00205A84">
              <w:rPr>
                <w:rFonts w:ascii="Times New Roman" w:hAnsi="Times New Roman" w:cs="Times New Roman"/>
              </w:rPr>
              <w:t>- niejednolita interpretacja regulaminu</w:t>
            </w:r>
          </w:p>
          <w:p w:rsidR="00EF2E29" w:rsidRPr="00205A84" w:rsidRDefault="00EF2E29" w:rsidP="00205A84">
            <w:pPr>
              <w:rPr>
                <w:rFonts w:ascii="Times New Roman" w:hAnsi="Times New Roman" w:cs="Times New Roman"/>
              </w:rPr>
            </w:pPr>
            <w:r w:rsidRPr="00205A84">
              <w:rPr>
                <w:rFonts w:ascii="Times New Roman" w:hAnsi="Times New Roman" w:cs="Times New Roman"/>
              </w:rPr>
              <w:t>- niskie/słabe przygotowanie organizacji do współpracy</w:t>
            </w:r>
          </w:p>
          <w:p w:rsidR="00EF2E29" w:rsidRPr="00205A84" w:rsidRDefault="00EF2E29" w:rsidP="00205A84">
            <w:pPr>
              <w:rPr>
                <w:rFonts w:ascii="Times New Roman" w:hAnsi="Times New Roman" w:cs="Times New Roman"/>
              </w:rPr>
            </w:pPr>
            <w:r w:rsidRPr="00205A84">
              <w:rPr>
                <w:rFonts w:ascii="Times New Roman" w:hAnsi="Times New Roman" w:cs="Times New Roman"/>
              </w:rPr>
              <w:t>- niska wzajemna wiedza o działalności organizacji i urzędu</w:t>
            </w:r>
          </w:p>
          <w:p w:rsidR="00EF2E29" w:rsidRPr="00205A84" w:rsidRDefault="00EF2E29" w:rsidP="00205A84">
            <w:pPr>
              <w:rPr>
                <w:rFonts w:ascii="Times New Roman" w:hAnsi="Times New Roman" w:cs="Times New Roman"/>
              </w:rPr>
            </w:pPr>
            <w:r w:rsidRPr="00205A84">
              <w:rPr>
                <w:rFonts w:ascii="Times New Roman" w:hAnsi="Times New Roman" w:cs="Times New Roman"/>
              </w:rPr>
              <w:t xml:space="preserve">- nieupublicznianie kart oceny merytorycznej </w:t>
            </w:r>
          </w:p>
          <w:p w:rsidR="00EF2E29" w:rsidRPr="00205A84" w:rsidRDefault="00EF2E29" w:rsidP="00205A84">
            <w:pPr>
              <w:rPr>
                <w:rFonts w:ascii="Times New Roman" w:hAnsi="Times New Roman" w:cs="Times New Roman"/>
              </w:rPr>
            </w:pPr>
            <w:r w:rsidRPr="00205A84">
              <w:rPr>
                <w:rFonts w:ascii="Times New Roman" w:hAnsi="Times New Roman" w:cs="Times New Roman"/>
              </w:rPr>
              <w:t>- rotacja kadr w organizacjach</w:t>
            </w:r>
          </w:p>
          <w:p w:rsidR="00EF2E29" w:rsidRPr="00205A84" w:rsidRDefault="00EF2E29" w:rsidP="00A6100D">
            <w:pPr>
              <w:rPr>
                <w:rFonts w:ascii="Times New Roman" w:hAnsi="Times New Roman" w:cs="Times New Roman"/>
              </w:rPr>
            </w:pPr>
            <w:r w:rsidRPr="00205A84">
              <w:rPr>
                <w:rFonts w:ascii="Times New Roman" w:hAnsi="Times New Roman" w:cs="Times New Roman"/>
              </w:rPr>
              <w:t>- roszczeniowa postawa niektórych organizacji</w:t>
            </w:r>
            <w:r w:rsidR="00A6100D">
              <w:rPr>
                <w:rFonts w:ascii="Times New Roman" w:hAnsi="Times New Roman" w:cs="Times New Roman"/>
              </w:rPr>
              <w:br/>
            </w:r>
            <w:r w:rsidRPr="00205A84">
              <w:rPr>
                <w:rFonts w:ascii="Times New Roman" w:hAnsi="Times New Roman" w:cs="Times New Roman"/>
              </w:rPr>
              <w:t>- brak stabilnego wsparcia dla działań o charakterze ciągłym (nieobligatoryjna zasada ogłaszania konkursów na zadania wieloletnie</w:t>
            </w:r>
          </w:p>
          <w:p w:rsidR="00EF2E29" w:rsidRPr="00205A84" w:rsidRDefault="00EF2E29" w:rsidP="00205A84">
            <w:pPr>
              <w:rPr>
                <w:rFonts w:ascii="Times New Roman" w:hAnsi="Times New Roman" w:cs="Times New Roman"/>
              </w:rPr>
            </w:pPr>
            <w:r w:rsidRPr="00205A84">
              <w:rPr>
                <w:rFonts w:ascii="Times New Roman" w:hAnsi="Times New Roman" w:cs="Times New Roman"/>
              </w:rPr>
              <w:t>- zbyt niskie środki na obsługę</w:t>
            </w:r>
          </w:p>
          <w:p w:rsidR="00EF2E29" w:rsidRPr="00205A84" w:rsidRDefault="00EF2E29" w:rsidP="00205A84">
            <w:pPr>
              <w:rPr>
                <w:rFonts w:ascii="Times New Roman" w:hAnsi="Times New Roman" w:cs="Times New Roman"/>
              </w:rPr>
            </w:pPr>
            <w:r w:rsidRPr="00205A84">
              <w:rPr>
                <w:rFonts w:ascii="Times New Roman" w:hAnsi="Times New Roman" w:cs="Times New Roman"/>
              </w:rPr>
              <w:t>- obniżanie wartości dotacji</w:t>
            </w:r>
          </w:p>
          <w:p w:rsidR="00EF2E29" w:rsidRPr="00205A84" w:rsidRDefault="00EF2E29" w:rsidP="00205A84">
            <w:pPr>
              <w:rPr>
                <w:rFonts w:ascii="Times New Roman" w:hAnsi="Times New Roman" w:cs="Times New Roman"/>
              </w:rPr>
            </w:pPr>
            <w:r w:rsidRPr="00205A84">
              <w:rPr>
                <w:rFonts w:ascii="Times New Roman" w:hAnsi="Times New Roman" w:cs="Times New Roman"/>
              </w:rPr>
              <w:t xml:space="preserve">- </w:t>
            </w:r>
            <w:r w:rsidR="00CF2778" w:rsidRPr="00205A84">
              <w:rPr>
                <w:rFonts w:ascii="Times New Roman" w:hAnsi="Times New Roman" w:cs="Times New Roman"/>
              </w:rPr>
              <w:t>trudność w dotarciu do</w:t>
            </w:r>
            <w:r w:rsidRPr="00205A84">
              <w:rPr>
                <w:rFonts w:ascii="Times New Roman" w:hAnsi="Times New Roman" w:cs="Times New Roman"/>
              </w:rPr>
              <w:t xml:space="preserve"> informacji o zleceniach dla NGO z innych źródeł niż środki konkursowe</w:t>
            </w:r>
          </w:p>
        </w:tc>
      </w:tr>
      <w:tr w:rsidR="00EF2E29" w:rsidRPr="00205A84" w:rsidTr="00205A84">
        <w:tc>
          <w:tcPr>
            <w:tcW w:w="4528" w:type="dxa"/>
            <w:shd w:val="clear" w:color="auto" w:fill="E7E6E6" w:themeFill="background2"/>
          </w:tcPr>
          <w:p w:rsidR="00EF2E29" w:rsidRPr="00B005B4" w:rsidRDefault="00EF2E29" w:rsidP="0040329C">
            <w:pPr>
              <w:jc w:val="center"/>
              <w:rPr>
                <w:rFonts w:ascii="Times New Roman" w:hAnsi="Times New Roman" w:cs="Times New Roman"/>
                <w:b/>
              </w:rPr>
            </w:pPr>
            <w:r w:rsidRPr="00B005B4">
              <w:rPr>
                <w:rFonts w:ascii="Times New Roman" w:hAnsi="Times New Roman" w:cs="Times New Roman"/>
                <w:b/>
              </w:rPr>
              <w:t>Szanse</w:t>
            </w:r>
          </w:p>
        </w:tc>
        <w:tc>
          <w:tcPr>
            <w:tcW w:w="4528" w:type="dxa"/>
            <w:shd w:val="clear" w:color="auto" w:fill="E7E6E6" w:themeFill="background2"/>
          </w:tcPr>
          <w:p w:rsidR="00EF2E29" w:rsidRPr="00B005B4" w:rsidRDefault="00EF2E29" w:rsidP="0040329C">
            <w:pPr>
              <w:jc w:val="center"/>
              <w:rPr>
                <w:rFonts w:ascii="Times New Roman" w:hAnsi="Times New Roman" w:cs="Times New Roman"/>
                <w:b/>
              </w:rPr>
            </w:pPr>
            <w:r w:rsidRPr="00B005B4">
              <w:rPr>
                <w:rFonts w:ascii="Times New Roman" w:hAnsi="Times New Roman" w:cs="Times New Roman"/>
                <w:b/>
              </w:rPr>
              <w:t>Zagrożenia</w:t>
            </w:r>
          </w:p>
        </w:tc>
      </w:tr>
      <w:tr w:rsidR="00EF2E29" w:rsidRPr="00205A84" w:rsidTr="00205A84">
        <w:tc>
          <w:tcPr>
            <w:tcW w:w="4528" w:type="dxa"/>
          </w:tcPr>
          <w:p w:rsidR="00EF2E29" w:rsidRPr="00205A84" w:rsidRDefault="00EF2E29" w:rsidP="00205A84">
            <w:pPr>
              <w:rPr>
                <w:rFonts w:ascii="Times New Roman" w:hAnsi="Times New Roman" w:cs="Times New Roman"/>
              </w:rPr>
            </w:pPr>
            <w:r w:rsidRPr="00205A84">
              <w:rPr>
                <w:rFonts w:ascii="Times New Roman" w:hAnsi="Times New Roman" w:cs="Times New Roman"/>
              </w:rPr>
              <w:t>- gotowość do współpracy na przyszłość</w:t>
            </w:r>
          </w:p>
          <w:p w:rsidR="00EF2E29" w:rsidRPr="00205A84" w:rsidRDefault="00EF2E29" w:rsidP="00205A84">
            <w:pPr>
              <w:rPr>
                <w:rFonts w:ascii="Times New Roman" w:hAnsi="Times New Roman" w:cs="Times New Roman"/>
              </w:rPr>
            </w:pPr>
            <w:r w:rsidRPr="00205A84">
              <w:rPr>
                <w:rFonts w:ascii="Times New Roman" w:hAnsi="Times New Roman" w:cs="Times New Roman"/>
              </w:rPr>
              <w:t>- możliwość zwiększenia roli Sejmiku NGO i RDPP, również we wpływaniu na regulacje krajowe</w:t>
            </w:r>
          </w:p>
          <w:p w:rsidR="00EF2E29" w:rsidRPr="00205A84" w:rsidRDefault="00EF2E29" w:rsidP="00205A84">
            <w:pPr>
              <w:rPr>
                <w:rFonts w:ascii="Times New Roman" w:hAnsi="Times New Roman" w:cs="Times New Roman"/>
              </w:rPr>
            </w:pPr>
            <w:r w:rsidRPr="00205A84">
              <w:rPr>
                <w:rFonts w:ascii="Times New Roman" w:hAnsi="Times New Roman" w:cs="Times New Roman"/>
              </w:rPr>
              <w:t>- wykorzystanie wiedzy, doświadczenia organizacji</w:t>
            </w:r>
          </w:p>
          <w:p w:rsidR="00EF2E29" w:rsidRPr="00205A84" w:rsidRDefault="00EF2E29" w:rsidP="00205A84">
            <w:pPr>
              <w:rPr>
                <w:rFonts w:ascii="Times New Roman" w:hAnsi="Times New Roman" w:cs="Times New Roman"/>
              </w:rPr>
            </w:pPr>
            <w:r w:rsidRPr="00205A84">
              <w:rPr>
                <w:rFonts w:ascii="Times New Roman" w:hAnsi="Times New Roman" w:cs="Times New Roman"/>
              </w:rPr>
              <w:t>- uproszczenie procedur, rozliczanie przez rezultaty</w:t>
            </w:r>
          </w:p>
          <w:p w:rsidR="00EF2E29" w:rsidRPr="00205A84" w:rsidRDefault="00EF2E29" w:rsidP="00205A84">
            <w:pPr>
              <w:rPr>
                <w:rFonts w:ascii="Times New Roman" w:hAnsi="Times New Roman" w:cs="Times New Roman"/>
              </w:rPr>
            </w:pPr>
            <w:r w:rsidRPr="00205A84">
              <w:rPr>
                <w:rFonts w:ascii="Times New Roman" w:hAnsi="Times New Roman" w:cs="Times New Roman"/>
              </w:rPr>
              <w:t>- zmiana prawa</w:t>
            </w:r>
          </w:p>
          <w:p w:rsidR="00EF2E29" w:rsidRPr="00205A84" w:rsidRDefault="00EF2E29" w:rsidP="00205A84">
            <w:pPr>
              <w:rPr>
                <w:rFonts w:ascii="Times New Roman" w:hAnsi="Times New Roman" w:cs="Times New Roman"/>
              </w:rPr>
            </w:pPr>
            <w:r w:rsidRPr="00205A84">
              <w:rPr>
                <w:rFonts w:ascii="Times New Roman" w:hAnsi="Times New Roman" w:cs="Times New Roman"/>
              </w:rPr>
              <w:lastRenderedPageBreak/>
              <w:t>- współpraca z biznesem</w:t>
            </w:r>
          </w:p>
          <w:p w:rsidR="00EF2E29" w:rsidRPr="00205A84" w:rsidRDefault="00EF2E29" w:rsidP="00205A84">
            <w:pPr>
              <w:rPr>
                <w:rFonts w:ascii="Times New Roman" w:hAnsi="Times New Roman" w:cs="Times New Roman"/>
              </w:rPr>
            </w:pPr>
            <w:r w:rsidRPr="00205A84">
              <w:rPr>
                <w:rFonts w:ascii="Times New Roman" w:hAnsi="Times New Roman" w:cs="Times New Roman"/>
              </w:rPr>
              <w:t>- wzajemna edukacja</w:t>
            </w:r>
          </w:p>
          <w:p w:rsidR="00EF2E29" w:rsidRPr="00205A84" w:rsidRDefault="00EF2E29" w:rsidP="00205A84">
            <w:pPr>
              <w:rPr>
                <w:rFonts w:ascii="Times New Roman" w:hAnsi="Times New Roman" w:cs="Times New Roman"/>
              </w:rPr>
            </w:pPr>
            <w:r w:rsidRPr="00205A84">
              <w:rPr>
                <w:rFonts w:ascii="Times New Roman" w:hAnsi="Times New Roman" w:cs="Times New Roman"/>
              </w:rPr>
              <w:t>- zwiększenie działań partnerskich</w:t>
            </w:r>
          </w:p>
          <w:p w:rsidR="00EF2E29" w:rsidRPr="00205A84" w:rsidRDefault="00EF2E29" w:rsidP="00205A84">
            <w:pPr>
              <w:rPr>
                <w:rFonts w:ascii="Times New Roman" w:hAnsi="Times New Roman" w:cs="Times New Roman"/>
              </w:rPr>
            </w:pPr>
            <w:r w:rsidRPr="00205A84">
              <w:rPr>
                <w:rFonts w:ascii="Times New Roman" w:hAnsi="Times New Roman" w:cs="Times New Roman"/>
              </w:rPr>
              <w:t>- wsparcie instytucjonalne</w:t>
            </w:r>
          </w:p>
        </w:tc>
        <w:tc>
          <w:tcPr>
            <w:tcW w:w="4528" w:type="dxa"/>
          </w:tcPr>
          <w:p w:rsidR="00EF2E29" w:rsidRPr="00205A84" w:rsidRDefault="00EF2E29" w:rsidP="00205A84">
            <w:pPr>
              <w:rPr>
                <w:rFonts w:ascii="Times New Roman" w:hAnsi="Times New Roman" w:cs="Times New Roman"/>
              </w:rPr>
            </w:pPr>
            <w:r w:rsidRPr="00205A84">
              <w:rPr>
                <w:rFonts w:ascii="Times New Roman" w:hAnsi="Times New Roman" w:cs="Times New Roman"/>
              </w:rPr>
              <w:lastRenderedPageBreak/>
              <w:t>- różna kultura pracy, metody czasem wykluczające się</w:t>
            </w:r>
          </w:p>
          <w:p w:rsidR="00EF2E29" w:rsidRPr="00205A84" w:rsidRDefault="00EF2E29" w:rsidP="00205A84">
            <w:pPr>
              <w:rPr>
                <w:rFonts w:ascii="Times New Roman" w:hAnsi="Times New Roman" w:cs="Times New Roman"/>
              </w:rPr>
            </w:pPr>
            <w:r w:rsidRPr="00205A84">
              <w:rPr>
                <w:rFonts w:ascii="Times New Roman" w:hAnsi="Times New Roman" w:cs="Times New Roman"/>
              </w:rPr>
              <w:t>- działanie siły wyższej, uniemożliwiające realizację wskaźników</w:t>
            </w:r>
          </w:p>
          <w:p w:rsidR="00EF2E29" w:rsidRPr="00205A84" w:rsidRDefault="00EF2E29" w:rsidP="00205A84">
            <w:pPr>
              <w:rPr>
                <w:rFonts w:ascii="Times New Roman" w:hAnsi="Times New Roman" w:cs="Times New Roman"/>
              </w:rPr>
            </w:pPr>
            <w:r w:rsidRPr="00205A84">
              <w:rPr>
                <w:rFonts w:ascii="Times New Roman" w:hAnsi="Times New Roman" w:cs="Times New Roman"/>
              </w:rPr>
              <w:t>- zmiana opcji politycznej</w:t>
            </w:r>
          </w:p>
          <w:p w:rsidR="00EF2E29" w:rsidRPr="00205A84" w:rsidRDefault="00EF2E29" w:rsidP="00205A84">
            <w:pPr>
              <w:rPr>
                <w:rFonts w:ascii="Times New Roman" w:hAnsi="Times New Roman" w:cs="Times New Roman"/>
              </w:rPr>
            </w:pPr>
            <w:r w:rsidRPr="00205A84">
              <w:rPr>
                <w:rFonts w:ascii="Times New Roman" w:hAnsi="Times New Roman" w:cs="Times New Roman"/>
              </w:rPr>
              <w:t>- różnorodna interpretacja przepisów</w:t>
            </w:r>
          </w:p>
          <w:p w:rsidR="00EF2E29" w:rsidRPr="00205A84" w:rsidRDefault="00EF2E29" w:rsidP="00205A84">
            <w:pPr>
              <w:rPr>
                <w:rFonts w:ascii="Times New Roman" w:hAnsi="Times New Roman" w:cs="Times New Roman"/>
              </w:rPr>
            </w:pPr>
            <w:r w:rsidRPr="00205A84">
              <w:rPr>
                <w:rFonts w:ascii="Times New Roman" w:hAnsi="Times New Roman" w:cs="Times New Roman"/>
              </w:rPr>
              <w:t>- ograniczenie środków finansowych</w:t>
            </w:r>
          </w:p>
          <w:p w:rsidR="00EF2E29" w:rsidRPr="00205A84" w:rsidRDefault="00EF2E29" w:rsidP="00205A84">
            <w:pPr>
              <w:rPr>
                <w:rFonts w:ascii="Times New Roman" w:hAnsi="Times New Roman" w:cs="Times New Roman"/>
              </w:rPr>
            </w:pPr>
            <w:r w:rsidRPr="00205A84">
              <w:rPr>
                <w:rFonts w:ascii="Times New Roman" w:hAnsi="Times New Roman" w:cs="Times New Roman"/>
              </w:rPr>
              <w:t>- zmiana prawa</w:t>
            </w:r>
          </w:p>
          <w:p w:rsidR="00EF2E29" w:rsidRPr="00205A84" w:rsidRDefault="00EF2E29" w:rsidP="00205A84">
            <w:pPr>
              <w:rPr>
                <w:rFonts w:ascii="Times New Roman" w:hAnsi="Times New Roman" w:cs="Times New Roman"/>
              </w:rPr>
            </w:pPr>
            <w:r w:rsidRPr="00205A84">
              <w:rPr>
                <w:rFonts w:ascii="Times New Roman" w:hAnsi="Times New Roman" w:cs="Times New Roman"/>
              </w:rPr>
              <w:t>- wypalenie zawodowe</w:t>
            </w:r>
          </w:p>
          <w:p w:rsidR="00EF2E29" w:rsidRPr="00205A84" w:rsidRDefault="00EF2E29" w:rsidP="00205A84">
            <w:pPr>
              <w:rPr>
                <w:rFonts w:ascii="Times New Roman" w:hAnsi="Times New Roman" w:cs="Times New Roman"/>
              </w:rPr>
            </w:pPr>
            <w:r w:rsidRPr="00205A84">
              <w:rPr>
                <w:rFonts w:ascii="Times New Roman" w:hAnsi="Times New Roman" w:cs="Times New Roman"/>
              </w:rPr>
              <w:lastRenderedPageBreak/>
              <w:t>- utrata zaufania</w:t>
            </w:r>
          </w:p>
          <w:p w:rsidR="00EF2E29" w:rsidRPr="00205A84" w:rsidRDefault="00EF2E29" w:rsidP="00205A84">
            <w:pPr>
              <w:rPr>
                <w:rFonts w:ascii="Times New Roman" w:hAnsi="Times New Roman" w:cs="Times New Roman"/>
              </w:rPr>
            </w:pPr>
            <w:r w:rsidRPr="00205A84">
              <w:rPr>
                <w:rFonts w:ascii="Times New Roman" w:hAnsi="Times New Roman" w:cs="Times New Roman"/>
              </w:rPr>
              <w:t>- „elastyczność organizacji” – prowadzenie działań w zależności od dostępności środków, a nie od misji</w:t>
            </w:r>
          </w:p>
          <w:p w:rsidR="00EF2E29" w:rsidRPr="00205A84" w:rsidRDefault="00EF2E29" w:rsidP="00205A84">
            <w:pPr>
              <w:rPr>
                <w:rFonts w:ascii="Times New Roman" w:hAnsi="Times New Roman" w:cs="Times New Roman"/>
              </w:rPr>
            </w:pPr>
            <w:r w:rsidRPr="00205A84">
              <w:rPr>
                <w:rFonts w:ascii="Times New Roman" w:hAnsi="Times New Roman" w:cs="Times New Roman"/>
              </w:rPr>
              <w:t xml:space="preserve">- ograniczanie współpracy urzędu wciąż </w:t>
            </w:r>
            <w:r w:rsidR="009F229D" w:rsidRPr="00632AD2">
              <w:rPr>
                <w:rFonts w:ascii="Times New Roman" w:hAnsi="Times New Roman" w:cs="Times New Roman"/>
              </w:rPr>
              <w:t xml:space="preserve">w stosunku </w:t>
            </w:r>
            <w:r w:rsidRPr="00632AD2">
              <w:rPr>
                <w:rFonts w:ascii="Times New Roman" w:hAnsi="Times New Roman" w:cs="Times New Roman"/>
              </w:rPr>
              <w:t>do tych samych podmiotów</w:t>
            </w:r>
          </w:p>
          <w:p w:rsidR="00EF2E29" w:rsidRPr="00205A84" w:rsidRDefault="00EF2E29" w:rsidP="00205A84">
            <w:pPr>
              <w:rPr>
                <w:rFonts w:ascii="Times New Roman" w:hAnsi="Times New Roman" w:cs="Times New Roman"/>
              </w:rPr>
            </w:pPr>
          </w:p>
        </w:tc>
      </w:tr>
    </w:tbl>
    <w:p w:rsidR="00EF2E29" w:rsidRPr="00205A84" w:rsidRDefault="00EF2E29" w:rsidP="00EF2E29">
      <w:pPr>
        <w:rPr>
          <w:rFonts w:ascii="Times New Roman" w:hAnsi="Times New Roman" w:cs="Times New Roman"/>
        </w:rPr>
      </w:pPr>
    </w:p>
    <w:p w:rsidR="00EF2E29" w:rsidRPr="00205A84" w:rsidRDefault="00A3254D" w:rsidP="00A3254D">
      <w:pPr>
        <w:pStyle w:val="Nagwek1"/>
        <w:ind w:left="0"/>
      </w:pPr>
      <w:r>
        <w:t>§ 2.</w:t>
      </w:r>
      <w:r w:rsidR="00EF2E29" w:rsidRPr="00205A84">
        <w:t xml:space="preserve"> Cele współpracy</w:t>
      </w:r>
    </w:p>
    <w:p w:rsidR="001D55F9" w:rsidRPr="00205A84" w:rsidRDefault="001D55F9" w:rsidP="001D55F9">
      <w:pPr>
        <w:jc w:val="center"/>
        <w:rPr>
          <w:rFonts w:ascii="Times New Roman" w:hAnsi="Times New Roman" w:cs="Times New Roman"/>
          <w:b/>
        </w:rPr>
      </w:pPr>
    </w:p>
    <w:p w:rsidR="001D55F9" w:rsidRPr="00205A84" w:rsidRDefault="001D55F9" w:rsidP="00AB1461">
      <w:pPr>
        <w:pStyle w:val="Akapitzlist"/>
        <w:numPr>
          <w:ilvl w:val="0"/>
          <w:numId w:val="1"/>
        </w:numPr>
        <w:jc w:val="both"/>
        <w:rPr>
          <w:rFonts w:ascii="Times New Roman" w:hAnsi="Times New Roman" w:cs="Times New Roman"/>
        </w:rPr>
      </w:pPr>
      <w:r w:rsidRPr="00205A84">
        <w:rPr>
          <w:rFonts w:ascii="Times New Roman" w:hAnsi="Times New Roman" w:cs="Times New Roman"/>
        </w:rPr>
        <w:t xml:space="preserve">Zwiększenie wpływu sektora pozarządowego i społeczności lokalnych na kreowanie </w:t>
      </w:r>
      <w:r w:rsidR="00AB1461">
        <w:rPr>
          <w:rFonts w:ascii="Times New Roman" w:hAnsi="Times New Roman" w:cs="Times New Roman"/>
        </w:rPr>
        <w:br/>
      </w:r>
      <w:r w:rsidRPr="00205A84">
        <w:rPr>
          <w:rFonts w:ascii="Times New Roman" w:hAnsi="Times New Roman" w:cs="Times New Roman"/>
        </w:rPr>
        <w:t>i realizację polityk publicznych</w:t>
      </w:r>
    </w:p>
    <w:p w:rsidR="001D55F9" w:rsidRPr="00205A84" w:rsidRDefault="001D55F9" w:rsidP="00AB1461">
      <w:pPr>
        <w:pStyle w:val="Akapitzlist"/>
        <w:numPr>
          <w:ilvl w:val="0"/>
          <w:numId w:val="1"/>
        </w:numPr>
        <w:jc w:val="both"/>
        <w:rPr>
          <w:rFonts w:ascii="Times New Roman" w:hAnsi="Times New Roman" w:cs="Times New Roman"/>
        </w:rPr>
      </w:pPr>
      <w:r w:rsidRPr="00205A84">
        <w:rPr>
          <w:rFonts w:ascii="Times New Roman" w:hAnsi="Times New Roman" w:cs="Times New Roman"/>
        </w:rPr>
        <w:t>Podnoszenie efektywności działań urzędu i organizacji w zakresie realizacji zadań publicznych</w:t>
      </w:r>
    </w:p>
    <w:p w:rsidR="001D55F9" w:rsidRPr="00205A84" w:rsidRDefault="001D55F9" w:rsidP="00AB1461">
      <w:pPr>
        <w:pStyle w:val="Akapitzlist"/>
        <w:numPr>
          <w:ilvl w:val="0"/>
          <w:numId w:val="1"/>
        </w:numPr>
        <w:jc w:val="both"/>
        <w:rPr>
          <w:rFonts w:ascii="Times New Roman" w:hAnsi="Times New Roman" w:cs="Times New Roman"/>
        </w:rPr>
      </w:pPr>
      <w:r w:rsidRPr="00205A84">
        <w:rPr>
          <w:rFonts w:ascii="Times New Roman" w:hAnsi="Times New Roman" w:cs="Times New Roman"/>
        </w:rPr>
        <w:t>Wzmacnianie relacji i partnerskiego modelu współpracy samorządu z organizacjami pozarządowymi</w:t>
      </w:r>
    </w:p>
    <w:p w:rsidR="001D55F9" w:rsidRPr="00205A84" w:rsidRDefault="001D55F9" w:rsidP="00AB1461">
      <w:pPr>
        <w:jc w:val="both"/>
        <w:rPr>
          <w:rFonts w:ascii="Times New Roman" w:hAnsi="Times New Roman" w:cs="Times New Roman"/>
        </w:rPr>
      </w:pPr>
    </w:p>
    <w:p w:rsidR="00EF2E29" w:rsidRPr="00205A84" w:rsidRDefault="00A3254D" w:rsidP="00A3254D">
      <w:pPr>
        <w:pStyle w:val="Nagwek1"/>
        <w:ind w:left="0"/>
      </w:pPr>
      <w:r>
        <w:t>§ 3.</w:t>
      </w:r>
      <w:r w:rsidR="00450127">
        <w:t xml:space="preserve"> Działania</w:t>
      </w:r>
    </w:p>
    <w:p w:rsidR="001D55F9" w:rsidRPr="00205A84" w:rsidRDefault="001D55F9" w:rsidP="001D55F9">
      <w:pPr>
        <w:jc w:val="center"/>
        <w:rPr>
          <w:rFonts w:ascii="Times New Roman" w:hAnsi="Times New Roman" w:cs="Times New Roman"/>
          <w:b/>
        </w:rPr>
      </w:pPr>
    </w:p>
    <w:p w:rsidR="00EF2E29" w:rsidRPr="00205A84" w:rsidRDefault="00EF2E29" w:rsidP="00001F63">
      <w:pPr>
        <w:jc w:val="both"/>
        <w:rPr>
          <w:rFonts w:ascii="Times New Roman" w:hAnsi="Times New Roman" w:cs="Times New Roman"/>
        </w:rPr>
      </w:pPr>
      <w:r w:rsidRPr="00205A84">
        <w:rPr>
          <w:rFonts w:ascii="Times New Roman" w:hAnsi="Times New Roman" w:cs="Times New Roman"/>
        </w:rPr>
        <w:t xml:space="preserve">Zwiększenie wpływu sektora pozarządowego i społeczności lokalnych na kreowanie </w:t>
      </w:r>
      <w:r w:rsidR="00001F63">
        <w:rPr>
          <w:rFonts w:ascii="Times New Roman" w:hAnsi="Times New Roman" w:cs="Times New Roman"/>
        </w:rPr>
        <w:br/>
      </w:r>
      <w:r w:rsidRPr="00205A84">
        <w:rPr>
          <w:rFonts w:ascii="Times New Roman" w:hAnsi="Times New Roman" w:cs="Times New Roman"/>
        </w:rPr>
        <w:t>i realizację polityk publicznych</w:t>
      </w:r>
    </w:p>
    <w:p w:rsidR="001D55F9" w:rsidRPr="00205A84" w:rsidRDefault="001D55F9" w:rsidP="001D55F9">
      <w:pPr>
        <w:rPr>
          <w:rFonts w:ascii="Times New Roman" w:hAnsi="Times New Roman" w:cs="Times New Roman"/>
          <w:b/>
        </w:rPr>
      </w:pPr>
    </w:p>
    <w:tbl>
      <w:tblPr>
        <w:tblStyle w:val="Tabela-Siatka"/>
        <w:tblW w:w="0" w:type="auto"/>
        <w:tblLook w:val="04A0" w:firstRow="1" w:lastRow="0" w:firstColumn="1" w:lastColumn="0" w:noHBand="0" w:noVBand="1"/>
      </w:tblPr>
      <w:tblGrid>
        <w:gridCol w:w="642"/>
        <w:gridCol w:w="3906"/>
        <w:gridCol w:w="1417"/>
        <w:gridCol w:w="1528"/>
        <w:gridCol w:w="1563"/>
      </w:tblGrid>
      <w:tr w:rsidR="001D55F9" w:rsidRPr="00205A84" w:rsidTr="00E84987">
        <w:tc>
          <w:tcPr>
            <w:tcW w:w="642"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L.p.</w:t>
            </w:r>
          </w:p>
        </w:tc>
        <w:tc>
          <w:tcPr>
            <w:tcW w:w="3906"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Nazwa działania</w:t>
            </w:r>
          </w:p>
        </w:tc>
        <w:tc>
          <w:tcPr>
            <w:tcW w:w="1417"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Wskaźnik</w:t>
            </w:r>
          </w:p>
        </w:tc>
        <w:tc>
          <w:tcPr>
            <w:tcW w:w="1528"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Wartość docelowa</w:t>
            </w:r>
          </w:p>
        </w:tc>
        <w:tc>
          <w:tcPr>
            <w:tcW w:w="1563"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Częstotliwość pomiaru</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1</w:t>
            </w:r>
          </w:p>
        </w:tc>
        <w:tc>
          <w:tcPr>
            <w:tcW w:w="3906" w:type="dxa"/>
          </w:tcPr>
          <w:p w:rsidR="001D55F9" w:rsidRPr="00205A84" w:rsidRDefault="001D55F9" w:rsidP="00FF6CAF">
            <w:pPr>
              <w:rPr>
                <w:rFonts w:ascii="Times New Roman" w:hAnsi="Times New Roman" w:cs="Times New Roman"/>
              </w:rPr>
            </w:pPr>
            <w:proofErr w:type="gramStart"/>
            <w:r w:rsidRPr="00205A84">
              <w:rPr>
                <w:rFonts w:ascii="Times New Roman" w:hAnsi="Times New Roman" w:cs="Times New Roman"/>
              </w:rPr>
              <w:t>warsztaty</w:t>
            </w:r>
            <w:proofErr w:type="gramEnd"/>
            <w:r w:rsidRPr="00205A84">
              <w:rPr>
                <w:rFonts w:ascii="Times New Roman" w:hAnsi="Times New Roman" w:cs="Times New Roman"/>
              </w:rPr>
              <w:t xml:space="preserve"> i szkolenia dla organizacji zwiększające aktywność NGO w procesie tworzenia prawa miejscowego o charakterze wojewódzkim </w:t>
            </w:r>
            <w:r w:rsidR="00FF6CAF" w:rsidRPr="00632AD2">
              <w:rPr>
                <w:rFonts w:ascii="Times New Roman" w:hAnsi="Times New Roman" w:cs="Times New Roman"/>
              </w:rPr>
              <w:t>(organizowane przez urząd, organizacje pozarządowe, współorganizowane)</w:t>
            </w:r>
          </w:p>
        </w:tc>
        <w:tc>
          <w:tcPr>
            <w:tcW w:w="1417"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Liczba warsztatów</w:t>
            </w:r>
          </w:p>
        </w:tc>
        <w:tc>
          <w:tcPr>
            <w:tcW w:w="15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1/rok</w:t>
            </w:r>
          </w:p>
        </w:tc>
        <w:tc>
          <w:tcPr>
            <w:tcW w:w="156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2</w:t>
            </w:r>
          </w:p>
        </w:tc>
        <w:tc>
          <w:tcPr>
            <w:tcW w:w="3906" w:type="dxa"/>
          </w:tcPr>
          <w:p w:rsidR="001D55F9" w:rsidRPr="00632AD2" w:rsidRDefault="001D55F9" w:rsidP="00205A84">
            <w:pPr>
              <w:rPr>
                <w:rFonts w:ascii="Times New Roman" w:hAnsi="Times New Roman" w:cs="Times New Roman"/>
              </w:rPr>
            </w:pPr>
            <w:r w:rsidRPr="00632AD2">
              <w:rPr>
                <w:rFonts w:ascii="Times New Roman" w:hAnsi="Times New Roman" w:cs="Times New Roman"/>
              </w:rPr>
              <w:t xml:space="preserve">Spotkania, konsultacje zwiększające rolę sejmiku </w:t>
            </w:r>
            <w:r w:rsidR="0068240D">
              <w:rPr>
                <w:rFonts w:ascii="Times New Roman" w:hAnsi="Times New Roman" w:cs="Times New Roman"/>
              </w:rPr>
              <w:t xml:space="preserve">NGO </w:t>
            </w:r>
            <w:r w:rsidRPr="00632AD2">
              <w:rPr>
                <w:rFonts w:ascii="Times New Roman" w:hAnsi="Times New Roman" w:cs="Times New Roman"/>
              </w:rPr>
              <w:t>i RDPP w tworzeniu projektów zmian legislacyjnych</w:t>
            </w:r>
            <w:r w:rsidR="00FF6CAF" w:rsidRPr="00632AD2">
              <w:rPr>
                <w:rFonts w:ascii="Times New Roman" w:hAnsi="Times New Roman" w:cs="Times New Roman"/>
              </w:rPr>
              <w:t xml:space="preserve"> (organizowane przez urząd, organizacje pozarządowe, współorganizowane)</w:t>
            </w:r>
          </w:p>
        </w:tc>
        <w:tc>
          <w:tcPr>
            <w:tcW w:w="1417"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Liczba spotkań i konsultacji</w:t>
            </w:r>
          </w:p>
        </w:tc>
        <w:tc>
          <w:tcPr>
            <w:tcW w:w="15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1/rok</w:t>
            </w:r>
          </w:p>
        </w:tc>
        <w:tc>
          <w:tcPr>
            <w:tcW w:w="156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3</w:t>
            </w:r>
          </w:p>
        </w:tc>
        <w:tc>
          <w:tcPr>
            <w:tcW w:w="3906"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Zwiększenie liczby zadań o charakterze wieloletnim</w:t>
            </w:r>
          </w:p>
        </w:tc>
        <w:tc>
          <w:tcPr>
            <w:tcW w:w="1417"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Wzrost liczby konkursów wieloletnich</w:t>
            </w:r>
          </w:p>
        </w:tc>
        <w:tc>
          <w:tcPr>
            <w:tcW w:w="15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1/rok,</w:t>
            </w:r>
          </w:p>
          <w:p w:rsidR="001D55F9" w:rsidRPr="00205A84" w:rsidRDefault="001D55F9" w:rsidP="00205A84">
            <w:pPr>
              <w:rPr>
                <w:rFonts w:ascii="Times New Roman" w:hAnsi="Times New Roman" w:cs="Times New Roman"/>
              </w:rPr>
            </w:pPr>
            <w:r w:rsidRPr="00205A84">
              <w:rPr>
                <w:rFonts w:ascii="Times New Roman" w:hAnsi="Times New Roman" w:cs="Times New Roman"/>
              </w:rPr>
              <w:t>Docelowo Minimum ¼ konkursów</w:t>
            </w:r>
          </w:p>
        </w:tc>
        <w:tc>
          <w:tcPr>
            <w:tcW w:w="156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4</w:t>
            </w:r>
          </w:p>
        </w:tc>
        <w:tc>
          <w:tcPr>
            <w:tcW w:w="3906" w:type="dxa"/>
          </w:tcPr>
          <w:p w:rsidR="001D55F9" w:rsidRPr="00205A84" w:rsidRDefault="00E84987" w:rsidP="00205A84">
            <w:pPr>
              <w:rPr>
                <w:rFonts w:ascii="Times New Roman" w:hAnsi="Times New Roman" w:cs="Times New Roman"/>
              </w:rPr>
            </w:pPr>
            <w:r w:rsidRPr="00205A84">
              <w:rPr>
                <w:rFonts w:ascii="Times New Roman" w:hAnsi="Times New Roman" w:cs="Times New Roman"/>
              </w:rPr>
              <w:t xml:space="preserve">Podjęcie współpracy z lokalnymi </w:t>
            </w:r>
            <w:r w:rsidRPr="00632AD2">
              <w:rPr>
                <w:rFonts w:ascii="Times New Roman" w:hAnsi="Times New Roman" w:cs="Times New Roman"/>
              </w:rPr>
              <w:t xml:space="preserve">Radami </w:t>
            </w:r>
            <w:r w:rsidR="00FF6CAF" w:rsidRPr="00632AD2">
              <w:rPr>
                <w:rFonts w:ascii="Times New Roman" w:hAnsi="Times New Roman" w:cs="Times New Roman"/>
              </w:rPr>
              <w:t xml:space="preserve">Działalności </w:t>
            </w:r>
            <w:r w:rsidRPr="00632AD2">
              <w:rPr>
                <w:rFonts w:ascii="Times New Roman" w:hAnsi="Times New Roman" w:cs="Times New Roman"/>
              </w:rPr>
              <w:t>Pożytku</w:t>
            </w:r>
            <w:r w:rsidRPr="00205A84">
              <w:rPr>
                <w:rFonts w:ascii="Times New Roman" w:hAnsi="Times New Roman" w:cs="Times New Roman"/>
              </w:rPr>
              <w:t xml:space="preserve"> Publicznego</w:t>
            </w:r>
          </w:p>
        </w:tc>
        <w:tc>
          <w:tcPr>
            <w:tcW w:w="1417" w:type="dxa"/>
          </w:tcPr>
          <w:p w:rsidR="001D55F9" w:rsidRPr="00205A84" w:rsidRDefault="00E84987" w:rsidP="00205A84">
            <w:pPr>
              <w:rPr>
                <w:rFonts w:ascii="Times New Roman" w:hAnsi="Times New Roman" w:cs="Times New Roman"/>
              </w:rPr>
            </w:pPr>
            <w:r w:rsidRPr="00205A84">
              <w:rPr>
                <w:rFonts w:ascii="Times New Roman" w:hAnsi="Times New Roman" w:cs="Times New Roman"/>
              </w:rPr>
              <w:t>Liczba zdarzeń</w:t>
            </w:r>
          </w:p>
        </w:tc>
        <w:tc>
          <w:tcPr>
            <w:tcW w:w="1528" w:type="dxa"/>
          </w:tcPr>
          <w:p w:rsidR="001D55F9" w:rsidRPr="00205A84" w:rsidRDefault="00E84987" w:rsidP="00205A84">
            <w:pPr>
              <w:rPr>
                <w:rFonts w:ascii="Times New Roman" w:hAnsi="Times New Roman" w:cs="Times New Roman"/>
              </w:rPr>
            </w:pPr>
            <w:r w:rsidRPr="00205A84">
              <w:rPr>
                <w:rFonts w:ascii="Times New Roman" w:hAnsi="Times New Roman" w:cs="Times New Roman"/>
              </w:rPr>
              <w:t>1/rok</w:t>
            </w:r>
          </w:p>
        </w:tc>
        <w:tc>
          <w:tcPr>
            <w:tcW w:w="156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5</w:t>
            </w:r>
          </w:p>
        </w:tc>
        <w:tc>
          <w:tcPr>
            <w:tcW w:w="3906" w:type="dxa"/>
          </w:tcPr>
          <w:p w:rsidR="00E276B8" w:rsidRPr="00205A84" w:rsidRDefault="00E276B8" w:rsidP="00CE7464">
            <w:pPr>
              <w:rPr>
                <w:rFonts w:ascii="Times New Roman" w:hAnsi="Times New Roman" w:cs="Times New Roman"/>
              </w:rPr>
            </w:pPr>
            <w:r w:rsidRPr="00205A84">
              <w:rPr>
                <w:rFonts w:ascii="Times New Roman" w:hAnsi="Times New Roman" w:cs="Times New Roman"/>
              </w:rPr>
              <w:t xml:space="preserve">Przygotowanie przykładów zapisów stosowania klauzul społecznych dla urzędników w zamówieniach publicznych poniżej </w:t>
            </w:r>
            <w:r w:rsidR="00CE7464">
              <w:rPr>
                <w:rFonts w:ascii="Times New Roman" w:hAnsi="Times New Roman" w:cs="Times New Roman"/>
              </w:rPr>
              <w:t>1</w:t>
            </w:r>
            <w:r w:rsidRPr="00205A84">
              <w:rPr>
                <w:rFonts w:ascii="Times New Roman" w:hAnsi="Times New Roman" w:cs="Times New Roman"/>
              </w:rPr>
              <w:t>30 tys.</w:t>
            </w:r>
            <w:r w:rsidR="00CE7464">
              <w:rPr>
                <w:rFonts w:ascii="Times New Roman" w:hAnsi="Times New Roman" w:cs="Times New Roman"/>
              </w:rPr>
              <w:t xml:space="preserve"> zł. </w:t>
            </w:r>
            <w:proofErr w:type="gramStart"/>
            <w:r w:rsidR="00CE7464">
              <w:rPr>
                <w:rFonts w:ascii="Times New Roman" w:hAnsi="Times New Roman" w:cs="Times New Roman"/>
              </w:rPr>
              <w:t>netto</w:t>
            </w:r>
            <w:proofErr w:type="gramEnd"/>
            <w:r w:rsidR="00CE7464">
              <w:rPr>
                <w:rFonts w:ascii="Times New Roman" w:hAnsi="Times New Roman" w:cs="Times New Roman"/>
              </w:rPr>
              <w:t>.</w:t>
            </w:r>
          </w:p>
        </w:tc>
        <w:tc>
          <w:tcPr>
            <w:tcW w:w="1417" w:type="dxa"/>
          </w:tcPr>
          <w:p w:rsidR="001D55F9" w:rsidRPr="00205A84" w:rsidRDefault="00E276B8" w:rsidP="00205A84">
            <w:pPr>
              <w:rPr>
                <w:rFonts w:ascii="Times New Roman" w:hAnsi="Times New Roman" w:cs="Times New Roman"/>
              </w:rPr>
            </w:pPr>
            <w:r w:rsidRPr="00205A84">
              <w:rPr>
                <w:rFonts w:ascii="Times New Roman" w:hAnsi="Times New Roman" w:cs="Times New Roman"/>
              </w:rPr>
              <w:t>Zestaw przykładów</w:t>
            </w:r>
          </w:p>
        </w:tc>
        <w:tc>
          <w:tcPr>
            <w:tcW w:w="1528" w:type="dxa"/>
          </w:tcPr>
          <w:p w:rsidR="001D55F9" w:rsidRPr="00205A84" w:rsidRDefault="001D55F9" w:rsidP="00205A84">
            <w:pPr>
              <w:rPr>
                <w:rFonts w:ascii="Times New Roman" w:hAnsi="Times New Roman" w:cs="Times New Roman"/>
              </w:rPr>
            </w:pPr>
          </w:p>
        </w:tc>
        <w:tc>
          <w:tcPr>
            <w:tcW w:w="1563" w:type="dxa"/>
          </w:tcPr>
          <w:p w:rsidR="001D55F9" w:rsidRPr="00205A84" w:rsidRDefault="00E276B8" w:rsidP="00205A84">
            <w:pPr>
              <w:rPr>
                <w:rFonts w:ascii="Times New Roman" w:hAnsi="Times New Roman" w:cs="Times New Roman"/>
              </w:rPr>
            </w:pPr>
            <w:r w:rsidRPr="00205A84">
              <w:rPr>
                <w:rFonts w:ascii="Times New Roman" w:hAnsi="Times New Roman" w:cs="Times New Roman"/>
              </w:rPr>
              <w:t>2022</w:t>
            </w:r>
          </w:p>
        </w:tc>
      </w:tr>
      <w:tr w:rsidR="001D55F9" w:rsidRPr="00205A84" w:rsidTr="00E84987">
        <w:tc>
          <w:tcPr>
            <w:tcW w:w="642"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6</w:t>
            </w:r>
          </w:p>
        </w:tc>
        <w:tc>
          <w:tcPr>
            <w:tcW w:w="3906" w:type="dxa"/>
          </w:tcPr>
          <w:p w:rsidR="001D55F9" w:rsidRPr="00205A84" w:rsidRDefault="00E84987" w:rsidP="00205A84">
            <w:pPr>
              <w:rPr>
                <w:rFonts w:ascii="Times New Roman" w:hAnsi="Times New Roman" w:cs="Times New Roman"/>
              </w:rPr>
            </w:pPr>
            <w:r w:rsidRPr="00205A84">
              <w:rPr>
                <w:rFonts w:ascii="Times New Roman" w:hAnsi="Times New Roman" w:cs="Times New Roman"/>
              </w:rPr>
              <w:t>Wypracowanie zasad ograniczających</w:t>
            </w:r>
            <w:r w:rsidR="001D55F9" w:rsidRPr="00205A84">
              <w:rPr>
                <w:rFonts w:ascii="Times New Roman" w:hAnsi="Times New Roman" w:cs="Times New Roman"/>
              </w:rPr>
              <w:t xml:space="preserve"> liczb</w:t>
            </w:r>
            <w:r w:rsidRPr="00205A84">
              <w:rPr>
                <w:rFonts w:ascii="Times New Roman" w:hAnsi="Times New Roman" w:cs="Times New Roman"/>
              </w:rPr>
              <w:t>ę</w:t>
            </w:r>
            <w:r w:rsidR="001D55F9" w:rsidRPr="00205A84">
              <w:rPr>
                <w:rFonts w:ascii="Times New Roman" w:hAnsi="Times New Roman" w:cs="Times New Roman"/>
              </w:rPr>
              <w:t xml:space="preserve"> dotacji przyznawanych z</w:t>
            </w:r>
            <w:r w:rsidRPr="00205A84">
              <w:rPr>
                <w:rFonts w:ascii="Times New Roman" w:hAnsi="Times New Roman" w:cs="Times New Roman"/>
              </w:rPr>
              <w:t xml:space="preserve">e </w:t>
            </w:r>
            <w:r w:rsidRPr="00205A84">
              <w:rPr>
                <w:rFonts w:ascii="Times New Roman" w:hAnsi="Times New Roman" w:cs="Times New Roman"/>
              </w:rPr>
              <w:lastRenderedPageBreak/>
              <w:t xml:space="preserve">znacznym </w:t>
            </w:r>
            <w:r w:rsidR="001D55F9" w:rsidRPr="00205A84">
              <w:rPr>
                <w:rFonts w:ascii="Times New Roman" w:hAnsi="Times New Roman" w:cs="Times New Roman"/>
              </w:rPr>
              <w:t>obniżeniem wnioskowanej kwoty</w:t>
            </w:r>
          </w:p>
        </w:tc>
        <w:tc>
          <w:tcPr>
            <w:tcW w:w="1417" w:type="dxa"/>
          </w:tcPr>
          <w:p w:rsidR="001D55F9" w:rsidRPr="00205A84" w:rsidRDefault="00E84987" w:rsidP="00205A84">
            <w:pPr>
              <w:rPr>
                <w:rFonts w:ascii="Times New Roman" w:hAnsi="Times New Roman" w:cs="Times New Roman"/>
              </w:rPr>
            </w:pPr>
            <w:r w:rsidRPr="00205A84">
              <w:rPr>
                <w:rFonts w:ascii="Times New Roman" w:hAnsi="Times New Roman" w:cs="Times New Roman"/>
              </w:rPr>
              <w:lastRenderedPageBreak/>
              <w:t>Zapisy w regulaminie</w:t>
            </w:r>
          </w:p>
        </w:tc>
        <w:tc>
          <w:tcPr>
            <w:tcW w:w="1528" w:type="dxa"/>
          </w:tcPr>
          <w:p w:rsidR="001D55F9" w:rsidRPr="00205A84" w:rsidRDefault="0068240D" w:rsidP="00205A84">
            <w:pPr>
              <w:rPr>
                <w:rFonts w:ascii="Times New Roman" w:hAnsi="Times New Roman" w:cs="Times New Roman"/>
              </w:rPr>
            </w:pPr>
            <w:r>
              <w:rPr>
                <w:rFonts w:ascii="Times New Roman" w:hAnsi="Times New Roman" w:cs="Times New Roman"/>
              </w:rPr>
              <w:t>1</w:t>
            </w:r>
          </w:p>
        </w:tc>
        <w:tc>
          <w:tcPr>
            <w:tcW w:w="1563" w:type="dxa"/>
          </w:tcPr>
          <w:p w:rsidR="001D55F9" w:rsidRPr="00205A84" w:rsidRDefault="00E276B8" w:rsidP="00205A84">
            <w:pPr>
              <w:rPr>
                <w:rFonts w:ascii="Times New Roman" w:hAnsi="Times New Roman" w:cs="Times New Roman"/>
              </w:rPr>
            </w:pPr>
            <w:r w:rsidRPr="00205A84">
              <w:rPr>
                <w:rFonts w:ascii="Times New Roman" w:hAnsi="Times New Roman" w:cs="Times New Roman"/>
              </w:rPr>
              <w:t>2022</w:t>
            </w:r>
          </w:p>
        </w:tc>
      </w:tr>
    </w:tbl>
    <w:p w:rsidR="001D55F9" w:rsidRPr="00205A84" w:rsidRDefault="001D55F9" w:rsidP="001D55F9">
      <w:pPr>
        <w:rPr>
          <w:rFonts w:ascii="Times New Roman" w:hAnsi="Times New Roman" w:cs="Times New Roman"/>
        </w:rPr>
      </w:pPr>
    </w:p>
    <w:p w:rsidR="00EF2E29" w:rsidRPr="00205A84" w:rsidRDefault="00EF2E29" w:rsidP="00001F63">
      <w:pPr>
        <w:jc w:val="both"/>
        <w:rPr>
          <w:rFonts w:ascii="Times New Roman" w:hAnsi="Times New Roman" w:cs="Times New Roman"/>
        </w:rPr>
      </w:pPr>
      <w:r w:rsidRPr="00205A84">
        <w:rPr>
          <w:rFonts w:ascii="Times New Roman" w:hAnsi="Times New Roman" w:cs="Times New Roman"/>
        </w:rPr>
        <w:t>Podnoszenie efektywności działań urzędu i organizacji w zakresie realizacji zadań publicznych</w:t>
      </w:r>
    </w:p>
    <w:p w:rsidR="001D55F9" w:rsidRPr="00205A84" w:rsidRDefault="001D55F9" w:rsidP="001D55F9">
      <w:pPr>
        <w:rPr>
          <w:rFonts w:ascii="Times New Roman" w:hAnsi="Times New Roman" w:cs="Times New Roman"/>
        </w:rPr>
      </w:pPr>
    </w:p>
    <w:tbl>
      <w:tblPr>
        <w:tblStyle w:val="Tabela-Siatka"/>
        <w:tblW w:w="0" w:type="auto"/>
        <w:tblLook w:val="04A0" w:firstRow="1" w:lastRow="0" w:firstColumn="1" w:lastColumn="0" w:noHBand="0" w:noVBand="1"/>
      </w:tblPr>
      <w:tblGrid>
        <w:gridCol w:w="645"/>
        <w:gridCol w:w="4028"/>
        <w:gridCol w:w="1418"/>
        <w:gridCol w:w="1275"/>
        <w:gridCol w:w="1563"/>
      </w:tblGrid>
      <w:tr w:rsidR="001D55F9" w:rsidRPr="00205A84" w:rsidTr="00205A84">
        <w:tc>
          <w:tcPr>
            <w:tcW w:w="645"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L.p.</w:t>
            </w:r>
          </w:p>
        </w:tc>
        <w:tc>
          <w:tcPr>
            <w:tcW w:w="4028"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Nazwa działania</w:t>
            </w:r>
          </w:p>
        </w:tc>
        <w:tc>
          <w:tcPr>
            <w:tcW w:w="1418"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Wskaźnik</w:t>
            </w:r>
          </w:p>
        </w:tc>
        <w:tc>
          <w:tcPr>
            <w:tcW w:w="1275"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Wartość docelowa</w:t>
            </w:r>
          </w:p>
        </w:tc>
        <w:tc>
          <w:tcPr>
            <w:tcW w:w="1560"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Częstotliwość pomiaru</w:t>
            </w:r>
          </w:p>
        </w:tc>
      </w:tr>
      <w:tr w:rsidR="001D55F9" w:rsidRPr="00205A84" w:rsidTr="00205A84">
        <w:tc>
          <w:tcPr>
            <w:tcW w:w="645"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1</w:t>
            </w:r>
          </w:p>
        </w:tc>
        <w:tc>
          <w:tcPr>
            <w:tcW w:w="40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Prowadzenie procesów konsultacyjn</w:t>
            </w:r>
            <w:r w:rsidR="00FF6CAF">
              <w:rPr>
                <w:rFonts w:ascii="Times New Roman" w:hAnsi="Times New Roman" w:cs="Times New Roman"/>
              </w:rPr>
              <w:t>ych dokumentów i planów działań</w:t>
            </w:r>
          </w:p>
        </w:tc>
        <w:tc>
          <w:tcPr>
            <w:tcW w:w="141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Liczba procesów</w:t>
            </w:r>
          </w:p>
        </w:tc>
        <w:tc>
          <w:tcPr>
            <w:tcW w:w="1275" w:type="dxa"/>
          </w:tcPr>
          <w:p w:rsidR="001D55F9" w:rsidRPr="00205A84" w:rsidRDefault="00E276B8" w:rsidP="00205A84">
            <w:pPr>
              <w:rPr>
                <w:rFonts w:ascii="Times New Roman" w:hAnsi="Times New Roman" w:cs="Times New Roman"/>
              </w:rPr>
            </w:pPr>
            <w:r w:rsidRPr="00205A84">
              <w:rPr>
                <w:rFonts w:ascii="Times New Roman" w:hAnsi="Times New Roman" w:cs="Times New Roman"/>
              </w:rPr>
              <w:t xml:space="preserve">Średnio </w:t>
            </w:r>
            <w:r w:rsidR="001D55F9" w:rsidRPr="00205A84">
              <w:rPr>
                <w:rFonts w:ascii="Times New Roman" w:hAnsi="Times New Roman" w:cs="Times New Roman"/>
              </w:rPr>
              <w:t>5 w roku</w:t>
            </w:r>
          </w:p>
        </w:tc>
        <w:tc>
          <w:tcPr>
            <w:tcW w:w="1560"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205A84">
        <w:tc>
          <w:tcPr>
            <w:tcW w:w="645"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2</w:t>
            </w:r>
          </w:p>
        </w:tc>
        <w:tc>
          <w:tcPr>
            <w:tcW w:w="40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Organizowanie wspólnych szkoleń, spotkań dla organizacji i urzędników</w:t>
            </w:r>
          </w:p>
        </w:tc>
        <w:tc>
          <w:tcPr>
            <w:tcW w:w="141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Liczba wydarzeń</w:t>
            </w:r>
          </w:p>
        </w:tc>
        <w:tc>
          <w:tcPr>
            <w:tcW w:w="1275"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2 w roku</w:t>
            </w:r>
          </w:p>
        </w:tc>
        <w:tc>
          <w:tcPr>
            <w:tcW w:w="1560"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205A84">
        <w:tc>
          <w:tcPr>
            <w:tcW w:w="645"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3</w:t>
            </w:r>
          </w:p>
        </w:tc>
        <w:tc>
          <w:tcPr>
            <w:tcW w:w="40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 xml:space="preserve">Utworzenie wykazu podpisanych umów na realizację zadań </w:t>
            </w:r>
            <w:r w:rsidR="001B2300" w:rsidRPr="00205A84">
              <w:rPr>
                <w:rFonts w:ascii="Times New Roman" w:hAnsi="Times New Roman" w:cs="Times New Roman"/>
              </w:rPr>
              <w:t>z zakresu pożytku publicznego</w:t>
            </w:r>
          </w:p>
        </w:tc>
        <w:tc>
          <w:tcPr>
            <w:tcW w:w="141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Publikacja danych</w:t>
            </w:r>
          </w:p>
        </w:tc>
        <w:tc>
          <w:tcPr>
            <w:tcW w:w="1275"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Dwa razy w roku</w:t>
            </w:r>
          </w:p>
        </w:tc>
        <w:tc>
          <w:tcPr>
            <w:tcW w:w="1560" w:type="dxa"/>
          </w:tcPr>
          <w:p w:rsidR="001D55F9" w:rsidRPr="00205A84" w:rsidRDefault="0068240D" w:rsidP="00205A84">
            <w:pPr>
              <w:rPr>
                <w:rFonts w:ascii="Times New Roman" w:hAnsi="Times New Roman" w:cs="Times New Roman"/>
              </w:rPr>
            </w:pPr>
            <w:proofErr w:type="gramStart"/>
            <w:r>
              <w:rPr>
                <w:rFonts w:ascii="Times New Roman" w:hAnsi="Times New Roman" w:cs="Times New Roman"/>
              </w:rPr>
              <w:t>w</w:t>
            </w:r>
            <w:proofErr w:type="gramEnd"/>
            <w:r w:rsidR="001B2300" w:rsidRPr="00205A84">
              <w:rPr>
                <w:rFonts w:ascii="Times New Roman" w:hAnsi="Times New Roman" w:cs="Times New Roman"/>
              </w:rPr>
              <w:t xml:space="preserve"> 2022</w:t>
            </w:r>
          </w:p>
        </w:tc>
      </w:tr>
      <w:tr w:rsidR="001D55F9" w:rsidRPr="00205A84" w:rsidTr="00205A84">
        <w:tc>
          <w:tcPr>
            <w:tcW w:w="645"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4</w:t>
            </w:r>
          </w:p>
        </w:tc>
        <w:tc>
          <w:tcPr>
            <w:tcW w:w="40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Wdrożenie pełnej procedury elektronicznej w naborach</w:t>
            </w:r>
          </w:p>
        </w:tc>
        <w:tc>
          <w:tcPr>
            <w:tcW w:w="141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Procedura</w:t>
            </w:r>
          </w:p>
        </w:tc>
        <w:tc>
          <w:tcPr>
            <w:tcW w:w="1275"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w:t>
            </w:r>
          </w:p>
        </w:tc>
        <w:tc>
          <w:tcPr>
            <w:tcW w:w="1560" w:type="dxa"/>
          </w:tcPr>
          <w:p w:rsidR="001D55F9" w:rsidRPr="00205A84" w:rsidRDefault="0068240D" w:rsidP="00205A84">
            <w:pPr>
              <w:rPr>
                <w:rFonts w:ascii="Times New Roman" w:hAnsi="Times New Roman" w:cs="Times New Roman"/>
              </w:rPr>
            </w:pPr>
            <w:proofErr w:type="gramStart"/>
            <w:r>
              <w:rPr>
                <w:rFonts w:ascii="Times New Roman" w:hAnsi="Times New Roman" w:cs="Times New Roman"/>
              </w:rPr>
              <w:t>w</w:t>
            </w:r>
            <w:proofErr w:type="gramEnd"/>
            <w:r w:rsidR="001D55F9" w:rsidRPr="00205A84">
              <w:rPr>
                <w:rFonts w:ascii="Times New Roman" w:hAnsi="Times New Roman" w:cs="Times New Roman"/>
              </w:rPr>
              <w:t xml:space="preserve"> 202</w:t>
            </w:r>
            <w:r w:rsidR="001B2300" w:rsidRPr="00205A84">
              <w:rPr>
                <w:rFonts w:ascii="Times New Roman" w:hAnsi="Times New Roman" w:cs="Times New Roman"/>
              </w:rPr>
              <w:t>1</w:t>
            </w:r>
          </w:p>
        </w:tc>
      </w:tr>
      <w:tr w:rsidR="001D55F9" w:rsidRPr="00205A84" w:rsidTr="00205A84">
        <w:tc>
          <w:tcPr>
            <w:tcW w:w="645"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5</w:t>
            </w:r>
          </w:p>
        </w:tc>
        <w:tc>
          <w:tcPr>
            <w:tcW w:w="402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Tworzenie międzysektorowych zespołów tematycznych</w:t>
            </w:r>
          </w:p>
        </w:tc>
        <w:tc>
          <w:tcPr>
            <w:tcW w:w="1418"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Zespół</w:t>
            </w:r>
          </w:p>
        </w:tc>
        <w:tc>
          <w:tcPr>
            <w:tcW w:w="1275"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5</w:t>
            </w:r>
          </w:p>
        </w:tc>
        <w:tc>
          <w:tcPr>
            <w:tcW w:w="1560"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bl>
    <w:p w:rsidR="001D55F9" w:rsidRPr="00205A84" w:rsidRDefault="001D55F9" w:rsidP="001D55F9">
      <w:pPr>
        <w:rPr>
          <w:rFonts w:ascii="Times New Roman" w:hAnsi="Times New Roman" w:cs="Times New Roman"/>
        </w:rPr>
      </w:pPr>
    </w:p>
    <w:p w:rsidR="00EF2E29" w:rsidRDefault="00EF2E29" w:rsidP="00EF2E29">
      <w:pPr>
        <w:jc w:val="both"/>
        <w:rPr>
          <w:rFonts w:ascii="Times New Roman" w:hAnsi="Times New Roman" w:cs="Times New Roman"/>
        </w:rPr>
      </w:pPr>
      <w:r w:rsidRPr="00205A84">
        <w:rPr>
          <w:rFonts w:ascii="Times New Roman" w:hAnsi="Times New Roman" w:cs="Times New Roman"/>
        </w:rPr>
        <w:t>Wzmacnianie relacji i partnerskiego modelu współpracy samorządu z organizacjami pozarządowymi</w:t>
      </w:r>
    </w:p>
    <w:p w:rsidR="00B959F4" w:rsidRPr="00205A84" w:rsidRDefault="00B959F4" w:rsidP="00EF2E29">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622"/>
        <w:gridCol w:w="3064"/>
        <w:gridCol w:w="1838"/>
        <w:gridCol w:w="2035"/>
        <w:gridCol w:w="1723"/>
      </w:tblGrid>
      <w:tr w:rsidR="001D55F9" w:rsidRPr="00205A84" w:rsidTr="00205A84">
        <w:tc>
          <w:tcPr>
            <w:tcW w:w="631"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L.</w:t>
            </w:r>
            <w:proofErr w:type="gramStart"/>
            <w:r w:rsidRPr="00205A84">
              <w:rPr>
                <w:rFonts w:ascii="Times New Roman" w:hAnsi="Times New Roman" w:cs="Times New Roman"/>
              </w:rPr>
              <w:t>p</w:t>
            </w:r>
            <w:proofErr w:type="gramEnd"/>
            <w:r w:rsidRPr="00205A84">
              <w:rPr>
                <w:rFonts w:ascii="Times New Roman" w:hAnsi="Times New Roman" w:cs="Times New Roman"/>
              </w:rPr>
              <w:t>.</w:t>
            </w:r>
          </w:p>
        </w:tc>
        <w:tc>
          <w:tcPr>
            <w:tcW w:w="3662"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Nazwa działania</w:t>
            </w:r>
          </w:p>
        </w:tc>
        <w:tc>
          <w:tcPr>
            <w:tcW w:w="1843"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Wskaźnik</w:t>
            </w:r>
          </w:p>
        </w:tc>
        <w:tc>
          <w:tcPr>
            <w:tcW w:w="2506"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Wartość docelowa</w:t>
            </w:r>
          </w:p>
        </w:tc>
        <w:tc>
          <w:tcPr>
            <w:tcW w:w="294" w:type="dxa"/>
            <w:shd w:val="clear" w:color="auto" w:fill="E7E6E6" w:themeFill="background2"/>
          </w:tcPr>
          <w:p w:rsidR="001D55F9" w:rsidRPr="00205A84" w:rsidRDefault="001D55F9" w:rsidP="00205A84">
            <w:pPr>
              <w:rPr>
                <w:rFonts w:ascii="Times New Roman" w:hAnsi="Times New Roman" w:cs="Times New Roman"/>
              </w:rPr>
            </w:pPr>
            <w:r w:rsidRPr="00205A84">
              <w:rPr>
                <w:rFonts w:ascii="Times New Roman" w:hAnsi="Times New Roman" w:cs="Times New Roman"/>
              </w:rPr>
              <w:t>Częstotliwość pomiaru</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1</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Podnoszenie kompetencji organizacji poprzez szkolenia i warsztaty</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Liczba wydarzeń</w:t>
            </w:r>
          </w:p>
        </w:tc>
        <w:tc>
          <w:tcPr>
            <w:tcW w:w="2506"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2 w roku</w:t>
            </w:r>
          </w:p>
        </w:tc>
        <w:tc>
          <w:tcPr>
            <w:tcW w:w="294"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roku</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2</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Prowadzenie cyklicznej diagnozy sytuacji w trzecim sektorze</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Diagnoza</w:t>
            </w:r>
          </w:p>
        </w:tc>
        <w:tc>
          <w:tcPr>
            <w:tcW w:w="2506"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na pięć lat</w:t>
            </w:r>
          </w:p>
        </w:tc>
        <w:tc>
          <w:tcPr>
            <w:tcW w:w="294"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okresie obowiązywania programu</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3</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Wypracowanie rozwiązań wspierania rozwoju instytucjonalnego organizacji w ramach realizowanych zadań publicznych (</w:t>
            </w:r>
            <w:r w:rsidR="001B2300" w:rsidRPr="00205A84">
              <w:rPr>
                <w:rFonts w:ascii="Times New Roman" w:hAnsi="Times New Roman" w:cs="Times New Roman"/>
              </w:rPr>
              <w:t xml:space="preserve">np. </w:t>
            </w:r>
            <w:r w:rsidRPr="00205A84">
              <w:rPr>
                <w:rFonts w:ascii="Times New Roman" w:hAnsi="Times New Roman" w:cs="Times New Roman"/>
              </w:rPr>
              <w:t>zapisy w regulaminie dot. przekazywania części dotacji na wzmocnienie merytoryczne kadry realizującej zadanie)</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Zapisy w regulaminie</w:t>
            </w:r>
          </w:p>
        </w:tc>
        <w:tc>
          <w:tcPr>
            <w:tcW w:w="2506"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w:t>
            </w:r>
          </w:p>
        </w:tc>
        <w:tc>
          <w:tcPr>
            <w:tcW w:w="294" w:type="dxa"/>
          </w:tcPr>
          <w:p w:rsidR="001D55F9" w:rsidRPr="00205A84" w:rsidRDefault="001B2300" w:rsidP="00205A84">
            <w:pPr>
              <w:rPr>
                <w:rFonts w:ascii="Times New Roman" w:hAnsi="Times New Roman" w:cs="Times New Roman"/>
              </w:rPr>
            </w:pPr>
            <w:r w:rsidRPr="00205A84">
              <w:rPr>
                <w:rFonts w:ascii="Times New Roman" w:hAnsi="Times New Roman" w:cs="Times New Roman"/>
              </w:rPr>
              <w:t>W 2022</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4</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Przygotowanie i przeprowadzenie procedury rozliczania zadań przez rezultaty (pilotaż)</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Opracowana procedura</w:t>
            </w:r>
          </w:p>
          <w:p w:rsidR="001D55F9" w:rsidRPr="00205A84" w:rsidRDefault="001D55F9" w:rsidP="00205A84">
            <w:pPr>
              <w:rPr>
                <w:rFonts w:ascii="Times New Roman" w:hAnsi="Times New Roman" w:cs="Times New Roman"/>
              </w:rPr>
            </w:pPr>
            <w:r w:rsidRPr="00205A84">
              <w:rPr>
                <w:rFonts w:ascii="Times New Roman" w:hAnsi="Times New Roman" w:cs="Times New Roman"/>
              </w:rPr>
              <w:t>Przeprowadzony nabór</w:t>
            </w:r>
          </w:p>
          <w:p w:rsidR="001D55F9" w:rsidRPr="00205A84" w:rsidRDefault="001D55F9" w:rsidP="00205A84">
            <w:pPr>
              <w:rPr>
                <w:rFonts w:ascii="Times New Roman" w:hAnsi="Times New Roman" w:cs="Times New Roman"/>
              </w:rPr>
            </w:pPr>
            <w:r w:rsidRPr="00205A84">
              <w:rPr>
                <w:rFonts w:ascii="Times New Roman" w:hAnsi="Times New Roman" w:cs="Times New Roman"/>
              </w:rPr>
              <w:t>Wnioski</w:t>
            </w:r>
          </w:p>
        </w:tc>
        <w:tc>
          <w:tcPr>
            <w:tcW w:w="2506"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1</w:t>
            </w:r>
          </w:p>
          <w:p w:rsidR="001D55F9" w:rsidRPr="00205A84" w:rsidRDefault="001D55F9" w:rsidP="00205A84">
            <w:pPr>
              <w:rPr>
                <w:rFonts w:ascii="Times New Roman" w:hAnsi="Times New Roman" w:cs="Times New Roman"/>
              </w:rPr>
            </w:pPr>
          </w:p>
          <w:p w:rsidR="001D55F9" w:rsidRPr="00205A84" w:rsidRDefault="001D55F9" w:rsidP="00205A84">
            <w:pPr>
              <w:rPr>
                <w:rFonts w:ascii="Times New Roman" w:hAnsi="Times New Roman" w:cs="Times New Roman"/>
              </w:rPr>
            </w:pPr>
            <w:r w:rsidRPr="00205A84">
              <w:rPr>
                <w:rFonts w:ascii="Times New Roman" w:hAnsi="Times New Roman" w:cs="Times New Roman"/>
              </w:rPr>
              <w:t>1</w:t>
            </w:r>
          </w:p>
          <w:p w:rsidR="001D55F9" w:rsidRPr="00205A84" w:rsidRDefault="001D55F9" w:rsidP="00205A84">
            <w:pPr>
              <w:rPr>
                <w:rFonts w:ascii="Times New Roman" w:hAnsi="Times New Roman" w:cs="Times New Roman"/>
              </w:rPr>
            </w:pPr>
          </w:p>
          <w:p w:rsidR="001D55F9" w:rsidRPr="00205A84" w:rsidRDefault="001D55F9" w:rsidP="00205A84">
            <w:pPr>
              <w:rPr>
                <w:rFonts w:ascii="Times New Roman" w:hAnsi="Times New Roman" w:cs="Times New Roman"/>
              </w:rPr>
            </w:pPr>
            <w:r w:rsidRPr="00205A84">
              <w:rPr>
                <w:rFonts w:ascii="Times New Roman" w:hAnsi="Times New Roman" w:cs="Times New Roman"/>
              </w:rPr>
              <w:t>1</w:t>
            </w:r>
          </w:p>
        </w:tc>
        <w:tc>
          <w:tcPr>
            <w:tcW w:w="294"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Raz w ciągu 5 lat</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t>5</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 xml:space="preserve">Wizyty przedstawicieli urzędu w organizacjach realizujących zlecone </w:t>
            </w:r>
            <w:r w:rsidRPr="00205A84">
              <w:rPr>
                <w:rFonts w:ascii="Times New Roman" w:hAnsi="Times New Roman" w:cs="Times New Roman"/>
              </w:rPr>
              <w:lastRenderedPageBreak/>
              <w:t>zadania</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lastRenderedPageBreak/>
              <w:t>Wizyty</w:t>
            </w:r>
          </w:p>
        </w:tc>
        <w:tc>
          <w:tcPr>
            <w:tcW w:w="2506" w:type="dxa"/>
          </w:tcPr>
          <w:p w:rsidR="001D55F9" w:rsidRPr="00632AD2" w:rsidRDefault="001D55F9" w:rsidP="00205A84">
            <w:pPr>
              <w:rPr>
                <w:rFonts w:ascii="Times New Roman" w:hAnsi="Times New Roman" w:cs="Times New Roman"/>
              </w:rPr>
            </w:pPr>
            <w:r w:rsidRPr="00632AD2">
              <w:rPr>
                <w:rFonts w:ascii="Times New Roman" w:hAnsi="Times New Roman" w:cs="Times New Roman"/>
              </w:rPr>
              <w:t>5</w:t>
            </w:r>
          </w:p>
        </w:tc>
        <w:tc>
          <w:tcPr>
            <w:tcW w:w="294" w:type="dxa"/>
          </w:tcPr>
          <w:p w:rsidR="001D55F9" w:rsidRPr="00632AD2" w:rsidRDefault="00FF6CAF" w:rsidP="00FF6CAF">
            <w:pPr>
              <w:rPr>
                <w:rFonts w:ascii="Times New Roman" w:hAnsi="Times New Roman" w:cs="Times New Roman"/>
              </w:rPr>
            </w:pPr>
            <w:r w:rsidRPr="00632AD2">
              <w:rPr>
                <w:rFonts w:ascii="Times New Roman" w:hAnsi="Times New Roman" w:cs="Times New Roman"/>
              </w:rPr>
              <w:t>Raz w</w:t>
            </w:r>
            <w:r w:rsidR="001D55F9" w:rsidRPr="00632AD2">
              <w:rPr>
                <w:rFonts w:ascii="Times New Roman" w:hAnsi="Times New Roman" w:cs="Times New Roman"/>
              </w:rPr>
              <w:t xml:space="preserve"> roku</w:t>
            </w:r>
          </w:p>
        </w:tc>
      </w:tr>
      <w:tr w:rsidR="001D55F9" w:rsidRPr="00205A84" w:rsidTr="00205A84">
        <w:tc>
          <w:tcPr>
            <w:tcW w:w="631" w:type="dxa"/>
          </w:tcPr>
          <w:p w:rsidR="001D55F9" w:rsidRPr="00205A84" w:rsidRDefault="00205A84" w:rsidP="00205A84">
            <w:pPr>
              <w:rPr>
                <w:rFonts w:ascii="Times New Roman" w:hAnsi="Times New Roman" w:cs="Times New Roman"/>
              </w:rPr>
            </w:pPr>
            <w:r w:rsidRPr="00205A84">
              <w:rPr>
                <w:rFonts w:ascii="Times New Roman" w:hAnsi="Times New Roman" w:cs="Times New Roman"/>
              </w:rPr>
              <w:lastRenderedPageBreak/>
              <w:t>6</w:t>
            </w:r>
          </w:p>
        </w:tc>
        <w:tc>
          <w:tcPr>
            <w:tcW w:w="3662"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Wzmocnienie partnerskiej realizacji zadań publicznych (oferty wspólne i partnerstwo nieformalne)</w:t>
            </w:r>
          </w:p>
        </w:tc>
        <w:tc>
          <w:tcPr>
            <w:tcW w:w="1843" w:type="dxa"/>
          </w:tcPr>
          <w:p w:rsidR="001D55F9" w:rsidRPr="00205A84" w:rsidRDefault="001D55F9" w:rsidP="00205A84">
            <w:pPr>
              <w:rPr>
                <w:rFonts w:ascii="Times New Roman" w:hAnsi="Times New Roman" w:cs="Times New Roman"/>
              </w:rPr>
            </w:pPr>
            <w:r w:rsidRPr="00205A84">
              <w:rPr>
                <w:rFonts w:ascii="Times New Roman" w:hAnsi="Times New Roman" w:cs="Times New Roman"/>
              </w:rPr>
              <w:t>Zapis o dod</w:t>
            </w:r>
            <w:r w:rsidR="00FF6CAF">
              <w:rPr>
                <w:rFonts w:ascii="Times New Roman" w:hAnsi="Times New Roman" w:cs="Times New Roman"/>
              </w:rPr>
              <w:t>atkowych punktach w regulaminie</w:t>
            </w:r>
          </w:p>
        </w:tc>
        <w:tc>
          <w:tcPr>
            <w:tcW w:w="2506" w:type="dxa"/>
          </w:tcPr>
          <w:p w:rsidR="001D55F9" w:rsidRPr="00632AD2" w:rsidRDefault="001D55F9" w:rsidP="00205A84">
            <w:pPr>
              <w:rPr>
                <w:rFonts w:ascii="Times New Roman" w:hAnsi="Times New Roman" w:cs="Times New Roman"/>
              </w:rPr>
            </w:pPr>
            <w:r w:rsidRPr="00632AD2">
              <w:rPr>
                <w:rFonts w:ascii="Times New Roman" w:hAnsi="Times New Roman" w:cs="Times New Roman"/>
              </w:rPr>
              <w:t>1</w:t>
            </w:r>
          </w:p>
        </w:tc>
        <w:tc>
          <w:tcPr>
            <w:tcW w:w="294" w:type="dxa"/>
          </w:tcPr>
          <w:p w:rsidR="001D55F9" w:rsidRPr="00632AD2" w:rsidRDefault="007B572A" w:rsidP="00205A84">
            <w:pPr>
              <w:rPr>
                <w:rFonts w:ascii="Times New Roman" w:hAnsi="Times New Roman" w:cs="Times New Roman"/>
              </w:rPr>
            </w:pPr>
            <w:r w:rsidRPr="00632AD2">
              <w:rPr>
                <w:rFonts w:ascii="Times New Roman" w:hAnsi="Times New Roman" w:cs="Times New Roman"/>
              </w:rPr>
              <w:t>Raz w roku</w:t>
            </w:r>
          </w:p>
        </w:tc>
      </w:tr>
    </w:tbl>
    <w:p w:rsidR="001D55F9" w:rsidRPr="00205A84" w:rsidRDefault="001D55F9" w:rsidP="00B14B4F">
      <w:pPr>
        <w:pStyle w:val="Nagwek1"/>
      </w:pPr>
    </w:p>
    <w:p w:rsidR="00B14B4F" w:rsidRPr="00205A84" w:rsidRDefault="00A3254D" w:rsidP="00001F63">
      <w:pPr>
        <w:pStyle w:val="Nagwek1"/>
        <w:ind w:left="0"/>
      </w:pPr>
      <w:r>
        <w:t>§ 4.</w:t>
      </w:r>
      <w:r w:rsidR="00B14B4F" w:rsidRPr="00205A84">
        <w:t xml:space="preserve"> Zasady współpracy</w:t>
      </w:r>
      <w:r w:rsidR="00001F63">
        <w:t xml:space="preserve"> - </w:t>
      </w:r>
      <w:r w:rsidR="00796882">
        <w:t>w</w:t>
      </w:r>
      <w:r w:rsidR="00B14B4F" w:rsidRPr="00205A84">
        <w:t xml:space="preserve">spółpraca samorządu województwa z organizacjami pozarządowymi opiera się na następujących zasadach: </w:t>
      </w:r>
    </w:p>
    <w:p w:rsidR="00B14B4F" w:rsidRPr="00205A84" w:rsidRDefault="00B14B4F" w:rsidP="00B14B4F">
      <w:pPr>
        <w:ind w:left="1416"/>
        <w:rPr>
          <w:rFonts w:ascii="Times New Roman" w:hAnsi="Times New Roman" w:cs="Times New Roman"/>
        </w:rPr>
      </w:pPr>
      <w:r w:rsidRPr="00205A84">
        <w:rPr>
          <w:rFonts w:ascii="Times New Roman" w:hAnsi="Times New Roman" w:cs="Times New Roman"/>
        </w:rPr>
        <w:t xml:space="preserve"> </w:t>
      </w:r>
    </w:p>
    <w:p w:rsidR="00EF2E29" w:rsidRPr="00205A84" w:rsidRDefault="00B14B4F" w:rsidP="00B47DAC">
      <w:pPr>
        <w:numPr>
          <w:ilvl w:val="0"/>
          <w:numId w:val="3"/>
        </w:numPr>
        <w:spacing w:after="4" w:line="248" w:lineRule="auto"/>
        <w:ind w:left="709" w:hanging="426"/>
        <w:jc w:val="both"/>
        <w:rPr>
          <w:rFonts w:ascii="Times New Roman" w:hAnsi="Times New Roman" w:cs="Times New Roman"/>
        </w:rPr>
      </w:pPr>
      <w:r w:rsidRPr="00205A84">
        <w:rPr>
          <w:rFonts w:ascii="Times New Roman" w:eastAsia="Times New Roman" w:hAnsi="Times New Roman" w:cs="Times New Roman"/>
          <w:b/>
        </w:rPr>
        <w:t>Zasadzie pomocniczo</w:t>
      </w:r>
      <w:r w:rsidRPr="00205A84">
        <w:rPr>
          <w:rFonts w:ascii="Times New Roman" w:eastAsia="Times New Roman" w:hAnsi="Times New Roman" w:cs="Times New Roman"/>
        </w:rPr>
        <w:t>ś</w:t>
      </w:r>
      <w:r w:rsidRPr="00205A84">
        <w:rPr>
          <w:rFonts w:ascii="Times New Roman" w:eastAsia="Times New Roman" w:hAnsi="Times New Roman" w:cs="Times New Roman"/>
          <w:b/>
        </w:rPr>
        <w:t>ci</w:t>
      </w:r>
      <w:r w:rsidRPr="00205A84">
        <w:rPr>
          <w:rFonts w:ascii="Times New Roman" w:hAnsi="Times New Roman" w:cs="Times New Roman"/>
        </w:rPr>
        <w:t xml:space="preserve">: </w:t>
      </w:r>
    </w:p>
    <w:p w:rsidR="00EF2E29" w:rsidRPr="00205A84" w:rsidRDefault="00EF2E29" w:rsidP="00EF2E29">
      <w:pPr>
        <w:numPr>
          <w:ilvl w:val="1"/>
          <w:numId w:val="3"/>
        </w:numPr>
        <w:spacing w:after="4" w:line="248" w:lineRule="auto"/>
        <w:ind w:hanging="426"/>
        <w:jc w:val="both"/>
        <w:rPr>
          <w:rFonts w:ascii="Times New Roman" w:hAnsi="Times New Roman" w:cs="Times New Roman"/>
        </w:rPr>
      </w:pPr>
      <w:r w:rsidRPr="00205A84">
        <w:rPr>
          <w:rFonts w:ascii="Times New Roman" w:hAnsi="Times New Roman" w:cs="Times New Roman"/>
          <w:u w:val="single"/>
        </w:rPr>
        <w:t>S</w:t>
      </w:r>
      <w:r w:rsidR="00B14B4F" w:rsidRPr="00205A84">
        <w:rPr>
          <w:rFonts w:ascii="Times New Roman" w:hAnsi="Times New Roman" w:cs="Times New Roman"/>
          <w:u w:val="single"/>
        </w:rPr>
        <w:t>amorz</w:t>
      </w:r>
      <w:r w:rsidR="00B14B4F" w:rsidRPr="00205A84">
        <w:rPr>
          <w:rFonts w:ascii="Times New Roman" w:eastAsia="Times New Roman" w:hAnsi="Times New Roman" w:cs="Times New Roman"/>
          <w:u w:val="single"/>
        </w:rPr>
        <w:t>ą</w:t>
      </w:r>
      <w:r w:rsidR="00B14B4F" w:rsidRPr="00205A84">
        <w:rPr>
          <w:rFonts w:ascii="Times New Roman" w:hAnsi="Times New Roman" w:cs="Times New Roman"/>
          <w:u w:val="single"/>
        </w:rPr>
        <w:t>d województwa</w:t>
      </w:r>
      <w:r w:rsidR="00B14B4F" w:rsidRPr="00205A84">
        <w:rPr>
          <w:rFonts w:ascii="Times New Roman" w:hAnsi="Times New Roman" w:cs="Times New Roman"/>
        </w:rPr>
        <w:t xml:space="preserve"> wspiera</w:t>
      </w:r>
      <w:r w:rsidR="00B14B4F" w:rsidRPr="00205A84">
        <w:rPr>
          <w:rFonts w:ascii="Times New Roman" w:hAnsi="Times New Roman" w:cs="Times New Roman"/>
          <w:color w:val="0000FF"/>
        </w:rPr>
        <w:t xml:space="preserve"> </w:t>
      </w:r>
      <w:r w:rsidR="00B14B4F" w:rsidRPr="00205A84">
        <w:rPr>
          <w:rFonts w:ascii="Times New Roman" w:hAnsi="Times New Roman" w:cs="Times New Roman"/>
        </w:rPr>
        <w:t xml:space="preserve">zorganizowane wspólnoty obywateli </w:t>
      </w:r>
      <w:r w:rsidR="008A073E">
        <w:rPr>
          <w:rFonts w:ascii="Times New Roman" w:hAnsi="Times New Roman" w:cs="Times New Roman"/>
        </w:rPr>
        <w:br/>
      </w:r>
      <w:r w:rsidR="00B14B4F" w:rsidRPr="00205A84">
        <w:rPr>
          <w:rFonts w:ascii="Times New Roman" w:hAnsi="Times New Roman" w:cs="Times New Roman"/>
        </w:rPr>
        <w:t>w samodzielnym definiowaniu i rozwi</w:t>
      </w:r>
      <w:r w:rsidR="00B14B4F" w:rsidRPr="00205A84">
        <w:rPr>
          <w:rFonts w:ascii="Times New Roman" w:eastAsia="Times New Roman" w:hAnsi="Times New Roman" w:cs="Times New Roman"/>
        </w:rPr>
        <w:t>ą</w:t>
      </w:r>
      <w:r w:rsidR="00B14B4F" w:rsidRPr="00205A84">
        <w:rPr>
          <w:rFonts w:ascii="Times New Roman" w:hAnsi="Times New Roman" w:cs="Times New Roman"/>
        </w:rPr>
        <w:t>zywaniu problemów społecznych, w tym nale</w:t>
      </w:r>
      <w:r w:rsidR="00B14B4F" w:rsidRPr="00205A84">
        <w:rPr>
          <w:rFonts w:ascii="Times New Roman" w:eastAsia="Times New Roman" w:hAnsi="Times New Roman" w:cs="Times New Roman"/>
        </w:rPr>
        <w:t>żą</w:t>
      </w:r>
      <w:r w:rsidR="00B14B4F" w:rsidRPr="00205A84">
        <w:rPr>
          <w:rFonts w:ascii="Times New Roman" w:hAnsi="Times New Roman" w:cs="Times New Roman"/>
        </w:rPr>
        <w:t>cych tak</w:t>
      </w:r>
      <w:r w:rsidR="00B14B4F" w:rsidRPr="00205A84">
        <w:rPr>
          <w:rFonts w:ascii="Times New Roman" w:eastAsia="Times New Roman" w:hAnsi="Times New Roman" w:cs="Times New Roman"/>
        </w:rPr>
        <w:t>ż</w:t>
      </w:r>
      <w:r w:rsidR="00B14B4F" w:rsidRPr="00205A84">
        <w:rPr>
          <w:rFonts w:ascii="Times New Roman" w:hAnsi="Times New Roman" w:cs="Times New Roman"/>
        </w:rPr>
        <w:t>e do sfery zada</w:t>
      </w:r>
      <w:r w:rsidR="00B14B4F" w:rsidRPr="00205A84">
        <w:rPr>
          <w:rFonts w:ascii="Times New Roman" w:eastAsia="Times New Roman" w:hAnsi="Times New Roman" w:cs="Times New Roman"/>
        </w:rPr>
        <w:t>ń</w:t>
      </w:r>
      <w:r w:rsidR="00B14B4F" w:rsidRPr="00205A84">
        <w:rPr>
          <w:rFonts w:ascii="Times New Roman" w:hAnsi="Times New Roman" w:cs="Times New Roman"/>
        </w:rPr>
        <w:t xml:space="preserve"> publicznych. Współpracuje z organizacjami oraz wspiera ich działalno</w:t>
      </w:r>
      <w:r w:rsidR="00B14B4F" w:rsidRPr="00205A84">
        <w:rPr>
          <w:rFonts w:ascii="Times New Roman" w:eastAsia="Times New Roman" w:hAnsi="Times New Roman" w:cs="Times New Roman"/>
        </w:rPr>
        <w:t xml:space="preserve">ść </w:t>
      </w:r>
      <w:r w:rsidR="00B14B4F" w:rsidRPr="00205A84">
        <w:rPr>
          <w:rFonts w:ascii="Times New Roman" w:hAnsi="Times New Roman" w:cs="Times New Roman"/>
        </w:rPr>
        <w:t>i realizacj</w:t>
      </w:r>
      <w:r w:rsidR="00B14B4F" w:rsidRPr="00205A84">
        <w:rPr>
          <w:rFonts w:ascii="Times New Roman" w:eastAsia="Times New Roman" w:hAnsi="Times New Roman" w:cs="Times New Roman"/>
        </w:rPr>
        <w:t>ę</w:t>
      </w:r>
      <w:r w:rsidR="00B14B4F" w:rsidRPr="00205A84">
        <w:rPr>
          <w:rFonts w:ascii="Times New Roman" w:hAnsi="Times New Roman" w:cs="Times New Roman"/>
        </w:rPr>
        <w:t xml:space="preserve"> zada</w:t>
      </w:r>
      <w:r w:rsidR="00B14B4F" w:rsidRPr="00205A84">
        <w:rPr>
          <w:rFonts w:ascii="Times New Roman" w:eastAsia="Times New Roman" w:hAnsi="Times New Roman" w:cs="Times New Roman"/>
        </w:rPr>
        <w:t>ń</w:t>
      </w:r>
      <w:r w:rsidR="00B14B4F" w:rsidRPr="00205A84">
        <w:rPr>
          <w:rFonts w:ascii="Times New Roman" w:hAnsi="Times New Roman" w:cs="Times New Roman"/>
        </w:rPr>
        <w:t xml:space="preserve"> publicznych na zasadach okre</w:t>
      </w:r>
      <w:r w:rsidR="00B14B4F" w:rsidRPr="00205A84">
        <w:rPr>
          <w:rFonts w:ascii="Times New Roman" w:eastAsia="Times New Roman" w:hAnsi="Times New Roman" w:cs="Times New Roman"/>
        </w:rPr>
        <w:t>ś</w:t>
      </w:r>
      <w:r w:rsidR="00B14B4F" w:rsidRPr="00205A84">
        <w:rPr>
          <w:rFonts w:ascii="Times New Roman" w:hAnsi="Times New Roman" w:cs="Times New Roman"/>
        </w:rPr>
        <w:t xml:space="preserve">lonych </w:t>
      </w:r>
      <w:r w:rsidR="008A073E">
        <w:rPr>
          <w:rFonts w:ascii="Times New Roman" w:hAnsi="Times New Roman" w:cs="Times New Roman"/>
        </w:rPr>
        <w:br/>
      </w:r>
      <w:r w:rsidR="00B14B4F" w:rsidRPr="00205A84">
        <w:rPr>
          <w:rFonts w:ascii="Times New Roman" w:hAnsi="Times New Roman" w:cs="Times New Roman"/>
        </w:rPr>
        <w:t xml:space="preserve">w ustawie. </w:t>
      </w:r>
    </w:p>
    <w:p w:rsidR="00B14B4F" w:rsidRPr="00B47DAC" w:rsidRDefault="00B14B4F" w:rsidP="00B14B4F">
      <w:pPr>
        <w:numPr>
          <w:ilvl w:val="1"/>
          <w:numId w:val="3"/>
        </w:numPr>
        <w:spacing w:after="8" w:line="248" w:lineRule="auto"/>
        <w:ind w:hanging="426"/>
        <w:jc w:val="both"/>
        <w:rPr>
          <w:rFonts w:ascii="Times New Roman" w:hAnsi="Times New Roman" w:cs="Times New Roman"/>
        </w:rPr>
      </w:pPr>
      <w:r w:rsidRPr="00B47DAC">
        <w:rPr>
          <w:rFonts w:ascii="Times New Roman" w:hAnsi="Times New Roman" w:cs="Times New Roman"/>
          <w:u w:val="single"/>
        </w:rPr>
        <w:t xml:space="preserve">Organizacje </w:t>
      </w:r>
      <w:r w:rsidRPr="00B47DAC">
        <w:rPr>
          <w:rFonts w:ascii="Times New Roman" w:hAnsi="Times New Roman" w:cs="Times New Roman"/>
        </w:rPr>
        <w:t>deklarują aktywno</w:t>
      </w:r>
      <w:r w:rsidRPr="00B47DAC">
        <w:rPr>
          <w:rFonts w:ascii="Times New Roman" w:eastAsia="Times New Roman" w:hAnsi="Times New Roman" w:cs="Times New Roman"/>
        </w:rPr>
        <w:t>ś</w:t>
      </w:r>
      <w:r w:rsidRPr="00B47DAC">
        <w:rPr>
          <w:rFonts w:ascii="Times New Roman" w:hAnsi="Times New Roman" w:cs="Times New Roman"/>
        </w:rPr>
        <w:t xml:space="preserve">ć w samodzielnym wzmacnianiu swoich zasobów </w:t>
      </w:r>
      <w:proofErr w:type="gramStart"/>
      <w:r w:rsidRPr="00B47DAC">
        <w:rPr>
          <w:rFonts w:ascii="Times New Roman" w:hAnsi="Times New Roman" w:cs="Times New Roman"/>
        </w:rPr>
        <w:t>osobowych,  rzeczowych</w:t>
      </w:r>
      <w:proofErr w:type="gramEnd"/>
      <w:r w:rsidRPr="00B47DAC">
        <w:rPr>
          <w:rFonts w:ascii="Times New Roman" w:hAnsi="Times New Roman" w:cs="Times New Roman"/>
        </w:rPr>
        <w:t xml:space="preserve"> i dywersyfikowaniu źródeł finansowania. </w:t>
      </w:r>
    </w:p>
    <w:p w:rsidR="00EF2E29" w:rsidRPr="00205A84" w:rsidRDefault="00B14B4F" w:rsidP="00B47DAC">
      <w:pPr>
        <w:numPr>
          <w:ilvl w:val="0"/>
          <w:numId w:val="3"/>
        </w:numPr>
        <w:spacing w:after="4" w:line="248" w:lineRule="auto"/>
        <w:ind w:left="709" w:hanging="360"/>
        <w:jc w:val="both"/>
        <w:rPr>
          <w:rFonts w:ascii="Times New Roman" w:hAnsi="Times New Roman" w:cs="Times New Roman"/>
        </w:rPr>
      </w:pPr>
      <w:r w:rsidRPr="00205A84">
        <w:rPr>
          <w:rFonts w:ascii="Times New Roman" w:eastAsia="Times New Roman" w:hAnsi="Times New Roman" w:cs="Times New Roman"/>
          <w:b/>
        </w:rPr>
        <w:t>Zasadzie suwerenno</w:t>
      </w:r>
      <w:r w:rsidRPr="00205A84">
        <w:rPr>
          <w:rFonts w:ascii="Times New Roman" w:eastAsia="Times New Roman" w:hAnsi="Times New Roman" w:cs="Times New Roman"/>
        </w:rPr>
        <w:t>ś</w:t>
      </w:r>
      <w:r w:rsidRPr="00205A84">
        <w:rPr>
          <w:rFonts w:ascii="Times New Roman" w:eastAsia="Times New Roman" w:hAnsi="Times New Roman" w:cs="Times New Roman"/>
          <w:b/>
        </w:rPr>
        <w:t>ci stron</w:t>
      </w:r>
      <w:r w:rsidRPr="00205A84">
        <w:rPr>
          <w:rFonts w:ascii="Times New Roman" w:hAnsi="Times New Roman" w:cs="Times New Roman"/>
        </w:rPr>
        <w:t xml:space="preserve">: </w:t>
      </w:r>
      <w:r w:rsidRPr="00205A84">
        <w:rPr>
          <w:rFonts w:ascii="Times New Roman" w:hAnsi="Times New Roman" w:cs="Times New Roman"/>
        </w:rPr>
        <w:tab/>
      </w:r>
    </w:p>
    <w:p w:rsidR="00EF2E29" w:rsidRPr="00205A84" w:rsidRDefault="00B14B4F" w:rsidP="00EF2E29">
      <w:pPr>
        <w:numPr>
          <w:ilvl w:val="1"/>
          <w:numId w:val="3"/>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w:t>
      </w:r>
      <w:proofErr w:type="gramEnd"/>
      <w:r w:rsidRPr="00205A84">
        <w:rPr>
          <w:rFonts w:ascii="Times New Roman" w:hAnsi="Times New Roman" w:cs="Times New Roman"/>
          <w:u w:val="single"/>
        </w:rPr>
        <w:t xml:space="preserve"> województwa</w:t>
      </w:r>
      <w:r w:rsidRPr="00205A84">
        <w:rPr>
          <w:rFonts w:ascii="Times New Roman" w:hAnsi="Times New Roman" w:cs="Times New Roman"/>
        </w:rPr>
        <w:t xml:space="preserve"> szanuje odr</w:t>
      </w:r>
      <w:r w:rsidRPr="00205A84">
        <w:rPr>
          <w:rFonts w:ascii="Times New Roman" w:eastAsia="Times New Roman" w:hAnsi="Times New Roman" w:cs="Times New Roman"/>
        </w:rPr>
        <w:t>ę</w:t>
      </w:r>
      <w:r w:rsidRPr="00205A84">
        <w:rPr>
          <w:rFonts w:ascii="Times New Roman" w:hAnsi="Times New Roman" w:cs="Times New Roman"/>
        </w:rPr>
        <w:t>bno</w:t>
      </w:r>
      <w:r w:rsidRPr="00205A84">
        <w:rPr>
          <w:rFonts w:ascii="Times New Roman" w:eastAsia="Times New Roman" w:hAnsi="Times New Roman" w:cs="Times New Roman"/>
        </w:rPr>
        <w:t>ść</w:t>
      </w:r>
      <w:r w:rsidRPr="00205A84">
        <w:rPr>
          <w:rFonts w:ascii="Times New Roman" w:hAnsi="Times New Roman" w:cs="Times New Roman"/>
        </w:rPr>
        <w:t xml:space="preserve"> i niezale</w:t>
      </w:r>
      <w:r w:rsidRPr="00205A84">
        <w:rPr>
          <w:rFonts w:ascii="Times New Roman" w:eastAsia="Times New Roman" w:hAnsi="Times New Roman" w:cs="Times New Roman"/>
        </w:rPr>
        <w:t>ż</w:t>
      </w:r>
      <w:r w:rsidRPr="00205A84">
        <w:rPr>
          <w:rFonts w:ascii="Times New Roman" w:hAnsi="Times New Roman" w:cs="Times New Roman"/>
        </w:rPr>
        <w:t>no</w:t>
      </w:r>
      <w:r w:rsidRPr="00205A84">
        <w:rPr>
          <w:rFonts w:ascii="Times New Roman" w:eastAsia="Times New Roman" w:hAnsi="Times New Roman" w:cs="Times New Roman"/>
        </w:rPr>
        <w:t>ść</w:t>
      </w:r>
      <w:r w:rsidRPr="00205A84">
        <w:rPr>
          <w:rFonts w:ascii="Times New Roman" w:hAnsi="Times New Roman" w:cs="Times New Roman"/>
        </w:rPr>
        <w:t xml:space="preserve">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t>
      </w:r>
    </w:p>
    <w:p w:rsidR="00B14B4F" w:rsidRPr="00205A84" w:rsidRDefault="00B14B4F" w:rsidP="00EF2E29">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 xml:space="preserve">Organizacje </w:t>
      </w:r>
      <w:r w:rsidRPr="00205A84">
        <w:rPr>
          <w:rFonts w:ascii="Times New Roman" w:hAnsi="Times New Roman" w:cs="Times New Roman"/>
        </w:rPr>
        <w:t>szanują autonomię samorządu i deklarują gotowo</w:t>
      </w:r>
      <w:r w:rsidRPr="00205A84">
        <w:rPr>
          <w:rFonts w:ascii="Times New Roman" w:eastAsia="Times New Roman" w:hAnsi="Times New Roman" w:cs="Times New Roman"/>
        </w:rPr>
        <w:t>ś</w:t>
      </w:r>
      <w:r w:rsidRPr="00205A84">
        <w:rPr>
          <w:rFonts w:ascii="Times New Roman" w:hAnsi="Times New Roman" w:cs="Times New Roman"/>
        </w:rPr>
        <w:t>ć do rozwa</w:t>
      </w:r>
      <w:r w:rsidRPr="00205A84">
        <w:rPr>
          <w:rFonts w:ascii="Times New Roman" w:eastAsia="Times New Roman" w:hAnsi="Times New Roman" w:cs="Times New Roman"/>
        </w:rPr>
        <w:t>ż</w:t>
      </w:r>
      <w:r w:rsidRPr="00205A84">
        <w:rPr>
          <w:rFonts w:ascii="Times New Roman" w:hAnsi="Times New Roman" w:cs="Times New Roman"/>
        </w:rPr>
        <w:t xml:space="preserve">enia propozycji współpracy przez niego składanych.  </w:t>
      </w:r>
      <w:r w:rsidRPr="00205A84">
        <w:rPr>
          <w:rFonts w:ascii="Times New Roman" w:hAnsi="Times New Roman" w:cs="Times New Roman"/>
        </w:rPr>
        <w:tab/>
        <w:t xml:space="preserve"> </w:t>
      </w:r>
    </w:p>
    <w:p w:rsidR="00EF2E29" w:rsidRPr="00205A84" w:rsidRDefault="00B14B4F" w:rsidP="00B47DAC">
      <w:pPr>
        <w:numPr>
          <w:ilvl w:val="0"/>
          <w:numId w:val="3"/>
        </w:numPr>
        <w:spacing w:after="4" w:line="248" w:lineRule="auto"/>
        <w:ind w:left="709" w:hanging="360"/>
        <w:jc w:val="both"/>
        <w:rPr>
          <w:rFonts w:ascii="Times New Roman" w:hAnsi="Times New Roman" w:cs="Times New Roman"/>
        </w:rPr>
      </w:pPr>
      <w:r w:rsidRPr="00205A84">
        <w:rPr>
          <w:rFonts w:ascii="Times New Roman" w:eastAsia="Times New Roman" w:hAnsi="Times New Roman" w:cs="Times New Roman"/>
          <w:b/>
        </w:rPr>
        <w:t>Zasadzie partnerstwa</w:t>
      </w:r>
      <w:r w:rsidRPr="00205A84">
        <w:rPr>
          <w:rFonts w:ascii="Times New Roman" w:hAnsi="Times New Roman" w:cs="Times New Roman"/>
        </w:rPr>
        <w:t xml:space="preserve">: </w:t>
      </w:r>
    </w:p>
    <w:p w:rsidR="00EF2E29" w:rsidRPr="00205A84" w:rsidRDefault="00B14B4F" w:rsidP="00EF2E29">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organizacje pozarz</w:t>
      </w:r>
      <w:r w:rsidRPr="00205A84">
        <w:rPr>
          <w:rFonts w:ascii="Times New Roman" w:eastAsia="Times New Roman" w:hAnsi="Times New Roman" w:cs="Times New Roman"/>
          <w:u w:val="single"/>
        </w:rPr>
        <w:t>ą</w:t>
      </w:r>
      <w:r w:rsidRPr="00205A84">
        <w:rPr>
          <w:rFonts w:ascii="Times New Roman" w:hAnsi="Times New Roman" w:cs="Times New Roman"/>
          <w:u w:val="single"/>
        </w:rPr>
        <w:t>dowe</w:t>
      </w:r>
      <w:r w:rsidRPr="00205A84">
        <w:rPr>
          <w:rFonts w:ascii="Times New Roman" w:hAnsi="Times New Roman" w:cs="Times New Roman"/>
        </w:rPr>
        <w:t xml:space="preserve"> s</w:t>
      </w:r>
      <w:r w:rsidRPr="00205A84">
        <w:rPr>
          <w:rFonts w:ascii="Times New Roman" w:eastAsia="Times New Roman" w:hAnsi="Times New Roman" w:cs="Times New Roman"/>
        </w:rPr>
        <w:t>ą</w:t>
      </w:r>
      <w:r w:rsidRPr="00205A84">
        <w:rPr>
          <w:rFonts w:ascii="Times New Roman" w:hAnsi="Times New Roman" w:cs="Times New Roman"/>
        </w:rPr>
        <w:t xml:space="preserve"> dla samorz</w:t>
      </w:r>
      <w:r w:rsidRPr="00205A84">
        <w:rPr>
          <w:rFonts w:ascii="Times New Roman" w:eastAsia="Times New Roman" w:hAnsi="Times New Roman" w:cs="Times New Roman"/>
        </w:rPr>
        <w:t>ą</w:t>
      </w:r>
      <w:r w:rsidRPr="00205A84">
        <w:rPr>
          <w:rFonts w:ascii="Times New Roman" w:hAnsi="Times New Roman" w:cs="Times New Roman"/>
        </w:rPr>
        <w:t>du województwa równoprawnym partnerem w definiowaniu problemów społecznych, wypracowywaniu sposobów ich rozwi</w:t>
      </w:r>
      <w:r w:rsidRPr="00205A84">
        <w:rPr>
          <w:rFonts w:ascii="Times New Roman" w:eastAsia="Times New Roman" w:hAnsi="Times New Roman" w:cs="Times New Roman"/>
        </w:rPr>
        <w:t>ą</w:t>
      </w:r>
      <w:r w:rsidRPr="00205A84">
        <w:rPr>
          <w:rFonts w:ascii="Times New Roman" w:hAnsi="Times New Roman" w:cs="Times New Roman"/>
        </w:rPr>
        <w:t>zywania oraz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rsidR="00B14B4F" w:rsidRPr="00205A84" w:rsidRDefault="00B14B4F" w:rsidP="00EF2E29">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Organizacje pozarządowe</w:t>
      </w:r>
      <w:r w:rsidRPr="00205A84">
        <w:rPr>
          <w:rFonts w:ascii="Times New Roman" w:hAnsi="Times New Roman" w:cs="Times New Roman"/>
        </w:rPr>
        <w:t xml:space="preserve"> uczestniczą w organizowanych przez samorz</w:t>
      </w:r>
      <w:r w:rsidRPr="00205A84">
        <w:rPr>
          <w:rFonts w:ascii="Times New Roman" w:eastAsia="Times New Roman" w:hAnsi="Times New Roman" w:cs="Times New Roman"/>
        </w:rPr>
        <w:t>ą</w:t>
      </w:r>
      <w:r w:rsidRPr="00205A84">
        <w:rPr>
          <w:rFonts w:ascii="Times New Roman" w:hAnsi="Times New Roman" w:cs="Times New Roman"/>
        </w:rPr>
        <w:t xml:space="preserve">d spotkaniach tematycznych, konsultacjach aktów prawnych oraz przekazują informacje o działaniach podejmowanych na swoim terenie. </w:t>
      </w:r>
    </w:p>
    <w:p w:rsidR="00B47DAC" w:rsidRPr="00205A84" w:rsidRDefault="00B47DAC" w:rsidP="00B47DAC">
      <w:pPr>
        <w:numPr>
          <w:ilvl w:val="0"/>
          <w:numId w:val="3"/>
        </w:numPr>
        <w:spacing w:after="4" w:line="248" w:lineRule="auto"/>
        <w:ind w:left="709" w:hanging="360"/>
        <w:jc w:val="both"/>
        <w:rPr>
          <w:rFonts w:ascii="Times New Roman" w:hAnsi="Times New Roman" w:cs="Times New Roman"/>
        </w:rPr>
      </w:pPr>
      <w:r w:rsidRPr="00205A84">
        <w:rPr>
          <w:rFonts w:ascii="Times New Roman" w:eastAsia="Times New Roman" w:hAnsi="Times New Roman" w:cs="Times New Roman"/>
          <w:b/>
        </w:rPr>
        <w:t>Zasadzie efektywno</w:t>
      </w:r>
      <w:r w:rsidRPr="00205A84">
        <w:rPr>
          <w:rFonts w:ascii="Times New Roman" w:eastAsia="Times New Roman" w:hAnsi="Times New Roman" w:cs="Times New Roman"/>
        </w:rPr>
        <w:t>ś</w:t>
      </w:r>
      <w:r w:rsidRPr="00205A84">
        <w:rPr>
          <w:rFonts w:ascii="Times New Roman" w:eastAsia="Times New Roman" w:hAnsi="Times New Roman" w:cs="Times New Roman"/>
          <w:b/>
        </w:rPr>
        <w:t>ci</w:t>
      </w:r>
      <w:r w:rsidRPr="00205A84">
        <w:rPr>
          <w:rFonts w:ascii="Times New Roman" w:hAnsi="Times New Roman" w:cs="Times New Roman"/>
        </w:rPr>
        <w:t xml:space="preserve">: </w:t>
      </w:r>
    </w:p>
    <w:p w:rsidR="00EF2E29" w:rsidRPr="00205A84" w:rsidRDefault="00B14B4F" w:rsidP="00EF2E29">
      <w:pPr>
        <w:numPr>
          <w:ilvl w:val="1"/>
          <w:numId w:val="3"/>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w:t>
      </w:r>
      <w:proofErr w:type="gramEnd"/>
      <w:r w:rsidRPr="00205A84">
        <w:rPr>
          <w:rFonts w:ascii="Times New Roman" w:hAnsi="Times New Roman" w:cs="Times New Roman"/>
          <w:u w:val="single"/>
        </w:rPr>
        <w:t xml:space="preserve"> województwa</w:t>
      </w:r>
      <w:r w:rsidRPr="00205A84">
        <w:rPr>
          <w:rFonts w:ascii="Times New Roman" w:hAnsi="Times New Roman" w:cs="Times New Roman"/>
        </w:rPr>
        <w:t>, przy zlecaniu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dokonuje wyboru najbardziej efektywnego sposobu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proponowanych przez organizacje pozarz</w:t>
      </w:r>
      <w:r w:rsidRPr="00205A84">
        <w:rPr>
          <w:rFonts w:ascii="Times New Roman" w:eastAsia="Times New Roman" w:hAnsi="Times New Roman" w:cs="Times New Roman"/>
        </w:rPr>
        <w:t>ą</w:t>
      </w:r>
      <w:r w:rsidRPr="00205A84">
        <w:rPr>
          <w:rFonts w:ascii="Times New Roman" w:hAnsi="Times New Roman" w:cs="Times New Roman"/>
        </w:rPr>
        <w:t xml:space="preserve">dowe. </w:t>
      </w:r>
    </w:p>
    <w:p w:rsidR="00B14B4F" w:rsidRPr="008A073E" w:rsidRDefault="00B14B4F" w:rsidP="00B14B4F">
      <w:pPr>
        <w:numPr>
          <w:ilvl w:val="1"/>
          <w:numId w:val="3"/>
        </w:numPr>
        <w:spacing w:after="4" w:line="248" w:lineRule="auto"/>
        <w:ind w:hanging="360"/>
        <w:jc w:val="both"/>
        <w:rPr>
          <w:rFonts w:ascii="Times New Roman" w:hAnsi="Times New Roman" w:cs="Times New Roman"/>
        </w:rPr>
      </w:pPr>
      <w:r w:rsidRPr="008A073E">
        <w:rPr>
          <w:rFonts w:ascii="Times New Roman" w:hAnsi="Times New Roman" w:cs="Times New Roman"/>
          <w:u w:val="single"/>
        </w:rPr>
        <w:t xml:space="preserve">Organizacje </w:t>
      </w:r>
      <w:r w:rsidRPr="008A073E">
        <w:rPr>
          <w:rFonts w:ascii="Times New Roman" w:hAnsi="Times New Roman" w:cs="Times New Roman"/>
        </w:rPr>
        <w:t xml:space="preserve">zobowiązują się do gospodarnego wydatkowania </w:t>
      </w:r>
      <w:r w:rsidRPr="008A073E">
        <w:rPr>
          <w:rFonts w:ascii="Times New Roman" w:eastAsia="Times New Roman" w:hAnsi="Times New Roman" w:cs="Times New Roman"/>
        </w:rPr>
        <w:t>ś</w:t>
      </w:r>
      <w:r w:rsidRPr="008A073E">
        <w:rPr>
          <w:rFonts w:ascii="Times New Roman" w:hAnsi="Times New Roman" w:cs="Times New Roman"/>
        </w:rPr>
        <w:t>rodków publicznych, rzetelnej realizacji powierzonych zada</w:t>
      </w:r>
      <w:r w:rsidRPr="008A073E">
        <w:rPr>
          <w:rFonts w:ascii="Times New Roman" w:eastAsia="Times New Roman" w:hAnsi="Times New Roman" w:cs="Times New Roman"/>
        </w:rPr>
        <w:t>ń</w:t>
      </w:r>
      <w:r w:rsidRPr="008A073E">
        <w:rPr>
          <w:rFonts w:ascii="Times New Roman" w:hAnsi="Times New Roman" w:cs="Times New Roman"/>
        </w:rPr>
        <w:t xml:space="preserve"> oraz wywi</w:t>
      </w:r>
      <w:r w:rsidRPr="008A073E">
        <w:rPr>
          <w:rFonts w:ascii="Times New Roman" w:eastAsia="Times New Roman" w:hAnsi="Times New Roman" w:cs="Times New Roman"/>
        </w:rPr>
        <w:t>ą</w:t>
      </w:r>
      <w:r w:rsidRPr="008A073E">
        <w:rPr>
          <w:rFonts w:ascii="Times New Roman" w:hAnsi="Times New Roman" w:cs="Times New Roman"/>
        </w:rPr>
        <w:t>zywania si</w:t>
      </w:r>
      <w:r w:rsidRPr="008A073E">
        <w:rPr>
          <w:rFonts w:ascii="Times New Roman" w:eastAsia="Times New Roman" w:hAnsi="Times New Roman" w:cs="Times New Roman"/>
        </w:rPr>
        <w:t>ę</w:t>
      </w:r>
      <w:r w:rsidRPr="008A073E">
        <w:rPr>
          <w:rFonts w:ascii="Times New Roman" w:hAnsi="Times New Roman" w:cs="Times New Roman"/>
        </w:rPr>
        <w:t xml:space="preserve"> </w:t>
      </w:r>
      <w:r w:rsidR="002F2EBF">
        <w:rPr>
          <w:rFonts w:ascii="Times New Roman" w:hAnsi="Times New Roman" w:cs="Times New Roman"/>
        </w:rPr>
        <w:br/>
      </w:r>
      <w:r w:rsidRPr="008A073E">
        <w:rPr>
          <w:rFonts w:ascii="Times New Roman" w:hAnsi="Times New Roman" w:cs="Times New Roman"/>
        </w:rPr>
        <w:t>z obowi</w:t>
      </w:r>
      <w:r w:rsidRPr="008A073E">
        <w:rPr>
          <w:rFonts w:ascii="Times New Roman" w:eastAsia="Times New Roman" w:hAnsi="Times New Roman" w:cs="Times New Roman"/>
        </w:rPr>
        <w:t>ą</w:t>
      </w:r>
      <w:r w:rsidRPr="008A073E">
        <w:rPr>
          <w:rFonts w:ascii="Times New Roman" w:hAnsi="Times New Roman" w:cs="Times New Roman"/>
        </w:rPr>
        <w:t xml:space="preserve">zków sprawozdawczych.  </w:t>
      </w:r>
    </w:p>
    <w:p w:rsidR="00EF2E29" w:rsidRPr="00205A84" w:rsidRDefault="00B14B4F" w:rsidP="0005426A">
      <w:pPr>
        <w:numPr>
          <w:ilvl w:val="0"/>
          <w:numId w:val="3"/>
        </w:numPr>
        <w:spacing w:after="4" w:line="248" w:lineRule="auto"/>
        <w:ind w:left="709" w:hanging="360"/>
        <w:jc w:val="both"/>
        <w:rPr>
          <w:rFonts w:ascii="Times New Roman" w:hAnsi="Times New Roman" w:cs="Times New Roman"/>
        </w:rPr>
      </w:pPr>
      <w:r w:rsidRPr="00205A84">
        <w:rPr>
          <w:rFonts w:ascii="Times New Roman" w:eastAsia="Times New Roman" w:hAnsi="Times New Roman" w:cs="Times New Roman"/>
          <w:b/>
        </w:rPr>
        <w:t>Zasadzie uczciwej konkurencji:</w:t>
      </w:r>
      <w:r w:rsidRPr="00205A84">
        <w:rPr>
          <w:rFonts w:ascii="Times New Roman" w:hAnsi="Times New Roman" w:cs="Times New Roman"/>
        </w:rPr>
        <w:t xml:space="preserve"> </w:t>
      </w:r>
    </w:p>
    <w:p w:rsidR="00EF2E29" w:rsidRPr="00205A84" w:rsidRDefault="00B14B4F" w:rsidP="00EF2E29">
      <w:pPr>
        <w:numPr>
          <w:ilvl w:val="1"/>
          <w:numId w:val="3"/>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w:t>
      </w:r>
      <w:proofErr w:type="gramEnd"/>
      <w:r w:rsidRPr="00205A84">
        <w:rPr>
          <w:rFonts w:ascii="Times New Roman" w:hAnsi="Times New Roman" w:cs="Times New Roman"/>
          <w:u w:val="single"/>
        </w:rPr>
        <w:t xml:space="preserve"> województwa</w:t>
      </w:r>
      <w:r w:rsidRPr="00205A84">
        <w:rPr>
          <w:rFonts w:ascii="Times New Roman" w:hAnsi="Times New Roman" w:cs="Times New Roman"/>
        </w:rPr>
        <w:t xml:space="preserve"> jest w stosunku do organizacji pozarz</w:t>
      </w:r>
      <w:r w:rsidRPr="00205A84">
        <w:rPr>
          <w:rFonts w:ascii="Times New Roman" w:eastAsia="Times New Roman" w:hAnsi="Times New Roman" w:cs="Times New Roman"/>
        </w:rPr>
        <w:t>ą</w:t>
      </w:r>
      <w:r w:rsidRPr="00205A84">
        <w:rPr>
          <w:rFonts w:ascii="Times New Roman" w:hAnsi="Times New Roman" w:cs="Times New Roman"/>
        </w:rPr>
        <w:t>dowych obiektywny i bezstronny. W zlecaniu zadań stosuje si</w:t>
      </w:r>
      <w:r w:rsidRPr="00205A84">
        <w:rPr>
          <w:rFonts w:ascii="Times New Roman" w:eastAsia="Times New Roman" w:hAnsi="Times New Roman" w:cs="Times New Roman"/>
        </w:rPr>
        <w:t>ę</w:t>
      </w:r>
      <w:r w:rsidRPr="00205A84">
        <w:rPr>
          <w:rFonts w:ascii="Times New Roman" w:hAnsi="Times New Roman" w:cs="Times New Roman"/>
        </w:rPr>
        <w:t xml:space="preserve"> te same kryteria oceny dla wszystkich podmiotów konkuruj</w:t>
      </w:r>
      <w:r w:rsidRPr="00205A84">
        <w:rPr>
          <w:rFonts w:ascii="Times New Roman" w:eastAsia="Times New Roman" w:hAnsi="Times New Roman" w:cs="Times New Roman"/>
        </w:rPr>
        <w:t>ą</w:t>
      </w:r>
      <w:r w:rsidRPr="00205A84">
        <w:rPr>
          <w:rFonts w:ascii="Times New Roman" w:hAnsi="Times New Roman" w:cs="Times New Roman"/>
        </w:rPr>
        <w:t>cych ze sob</w:t>
      </w:r>
      <w:r w:rsidRPr="00205A84">
        <w:rPr>
          <w:rFonts w:ascii="Times New Roman" w:eastAsia="Times New Roman" w:hAnsi="Times New Roman" w:cs="Times New Roman"/>
        </w:rPr>
        <w:t>ą</w:t>
      </w:r>
      <w:r w:rsidRPr="00205A84">
        <w:rPr>
          <w:rFonts w:ascii="Times New Roman" w:hAnsi="Times New Roman" w:cs="Times New Roman"/>
        </w:rPr>
        <w:t xml:space="preserve"> o realizacj</w:t>
      </w:r>
      <w:r w:rsidRPr="00205A84">
        <w:rPr>
          <w:rFonts w:ascii="Times New Roman" w:eastAsia="Times New Roman" w:hAnsi="Times New Roman" w:cs="Times New Roman"/>
        </w:rPr>
        <w:t>ę</w:t>
      </w:r>
      <w:r w:rsidRPr="00205A84">
        <w:rPr>
          <w:rFonts w:ascii="Times New Roman" w:hAnsi="Times New Roman" w:cs="Times New Roman"/>
        </w:rPr>
        <w:t xml:space="preserve">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rsidR="00B14B4F" w:rsidRPr="008A073E" w:rsidRDefault="00B14B4F" w:rsidP="00B14B4F">
      <w:pPr>
        <w:numPr>
          <w:ilvl w:val="1"/>
          <w:numId w:val="3"/>
        </w:numPr>
        <w:spacing w:after="4" w:line="248" w:lineRule="auto"/>
        <w:ind w:hanging="360"/>
        <w:jc w:val="both"/>
        <w:rPr>
          <w:rFonts w:ascii="Times New Roman" w:eastAsia="Times New Roman" w:hAnsi="Times New Roman" w:cs="Times New Roman"/>
          <w:b/>
        </w:rPr>
      </w:pPr>
      <w:r w:rsidRPr="008A073E">
        <w:rPr>
          <w:rFonts w:ascii="Times New Roman" w:hAnsi="Times New Roman" w:cs="Times New Roman"/>
          <w:u w:val="single"/>
        </w:rPr>
        <w:t>Organizacje pozarządowe</w:t>
      </w:r>
      <w:r w:rsidRPr="008A073E">
        <w:rPr>
          <w:rFonts w:ascii="Times New Roman" w:hAnsi="Times New Roman" w:cs="Times New Roman"/>
        </w:rPr>
        <w:t xml:space="preserve"> w składanych ofertach realizacji zadania publicznego podają pełne i rzetelne informacje oraz uczciwie przedstawiają swoje zasoby, planowane działa</w:t>
      </w:r>
      <w:r w:rsidRPr="008A073E">
        <w:rPr>
          <w:rFonts w:ascii="Times New Roman" w:eastAsia="Times New Roman" w:hAnsi="Times New Roman" w:cs="Times New Roman"/>
        </w:rPr>
        <w:t xml:space="preserve">nia </w:t>
      </w:r>
      <w:r w:rsidRPr="008A073E">
        <w:rPr>
          <w:rFonts w:ascii="Times New Roman" w:hAnsi="Times New Roman" w:cs="Times New Roman"/>
        </w:rPr>
        <w:t xml:space="preserve">oraz kalkulację kosztów ich realizacji. </w:t>
      </w:r>
    </w:p>
    <w:p w:rsidR="00EF2E29" w:rsidRPr="00205A84" w:rsidRDefault="00B14B4F" w:rsidP="00B14B4F">
      <w:pPr>
        <w:pStyle w:val="Akapitzlist"/>
        <w:numPr>
          <w:ilvl w:val="0"/>
          <w:numId w:val="3"/>
        </w:numPr>
        <w:jc w:val="both"/>
        <w:rPr>
          <w:rFonts w:ascii="Times New Roman" w:hAnsi="Times New Roman" w:cs="Times New Roman"/>
        </w:rPr>
      </w:pPr>
      <w:r w:rsidRPr="00205A84">
        <w:rPr>
          <w:rFonts w:ascii="Times New Roman" w:eastAsia="Times New Roman" w:hAnsi="Times New Roman" w:cs="Times New Roman"/>
          <w:b/>
        </w:rPr>
        <w:t>Zasadzie jawno</w:t>
      </w:r>
      <w:r w:rsidRPr="00205A84">
        <w:rPr>
          <w:rFonts w:ascii="Times New Roman" w:eastAsia="Times New Roman" w:hAnsi="Times New Roman" w:cs="Times New Roman"/>
        </w:rPr>
        <w:t>ś</w:t>
      </w:r>
      <w:r w:rsidRPr="00205A84">
        <w:rPr>
          <w:rFonts w:ascii="Times New Roman" w:eastAsia="Times New Roman" w:hAnsi="Times New Roman" w:cs="Times New Roman"/>
          <w:b/>
        </w:rPr>
        <w:t>ci</w:t>
      </w:r>
      <w:r w:rsidRPr="00205A84">
        <w:rPr>
          <w:rFonts w:ascii="Times New Roman" w:hAnsi="Times New Roman" w:cs="Times New Roman"/>
        </w:rPr>
        <w:t xml:space="preserve">: </w:t>
      </w:r>
    </w:p>
    <w:p w:rsidR="00EF2E29" w:rsidRPr="00205A84" w:rsidRDefault="00B14B4F" w:rsidP="003226DE">
      <w:pPr>
        <w:pStyle w:val="Akapitzlist"/>
        <w:numPr>
          <w:ilvl w:val="1"/>
          <w:numId w:val="3"/>
        </w:numPr>
        <w:ind w:hanging="371"/>
        <w:jc w:val="both"/>
        <w:rPr>
          <w:rFonts w:ascii="Times New Roman" w:hAnsi="Times New Roman" w:cs="Times New Roman"/>
        </w:rPr>
      </w:pPr>
      <w:proofErr w:type="gramStart"/>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w:t>
      </w:r>
      <w:proofErr w:type="gramEnd"/>
      <w:r w:rsidRPr="00205A84">
        <w:rPr>
          <w:rFonts w:ascii="Times New Roman" w:hAnsi="Times New Roman" w:cs="Times New Roman"/>
          <w:u w:val="single"/>
        </w:rPr>
        <w:t xml:space="preserve"> województwa</w:t>
      </w:r>
      <w:r w:rsidRPr="00205A84">
        <w:rPr>
          <w:rFonts w:ascii="Times New Roman" w:hAnsi="Times New Roman" w:cs="Times New Roman"/>
        </w:rPr>
        <w:t xml:space="preserve"> udost</w:t>
      </w:r>
      <w:r w:rsidRPr="00205A84">
        <w:rPr>
          <w:rFonts w:ascii="Times New Roman" w:eastAsia="Times New Roman" w:hAnsi="Times New Roman" w:cs="Times New Roman"/>
        </w:rPr>
        <w:t>ę</w:t>
      </w:r>
      <w:r w:rsidRPr="00205A84">
        <w:rPr>
          <w:rFonts w:ascii="Times New Roman" w:hAnsi="Times New Roman" w:cs="Times New Roman"/>
        </w:rPr>
        <w:t>pnia organizacjom pozarz</w:t>
      </w:r>
      <w:r w:rsidRPr="00205A84">
        <w:rPr>
          <w:rFonts w:ascii="Times New Roman" w:eastAsia="Times New Roman" w:hAnsi="Times New Roman" w:cs="Times New Roman"/>
        </w:rPr>
        <w:t>ą</w:t>
      </w:r>
      <w:r w:rsidRPr="00205A84">
        <w:rPr>
          <w:rFonts w:ascii="Times New Roman" w:hAnsi="Times New Roman" w:cs="Times New Roman"/>
        </w:rPr>
        <w:t xml:space="preserve">dowym informacje </w:t>
      </w:r>
      <w:r w:rsidR="002F2EBF">
        <w:rPr>
          <w:rFonts w:ascii="Times New Roman" w:hAnsi="Times New Roman" w:cs="Times New Roman"/>
        </w:rPr>
        <w:br/>
      </w:r>
      <w:r w:rsidRPr="00205A84">
        <w:rPr>
          <w:rFonts w:ascii="Times New Roman" w:hAnsi="Times New Roman" w:cs="Times New Roman"/>
        </w:rPr>
        <w:t xml:space="preserve">o planach, celach i </w:t>
      </w:r>
      <w:r w:rsidRPr="00205A84">
        <w:rPr>
          <w:rFonts w:ascii="Times New Roman" w:eastAsia="Times New Roman" w:hAnsi="Times New Roman" w:cs="Times New Roman"/>
        </w:rPr>
        <w:t>ś</w:t>
      </w:r>
      <w:r w:rsidRPr="00205A84">
        <w:rPr>
          <w:rFonts w:ascii="Times New Roman" w:hAnsi="Times New Roman" w:cs="Times New Roman"/>
        </w:rPr>
        <w:t>rodkach przeznaczonych na realizacj</w:t>
      </w:r>
      <w:r w:rsidRPr="00205A84">
        <w:rPr>
          <w:rFonts w:ascii="Times New Roman" w:eastAsia="Times New Roman" w:hAnsi="Times New Roman" w:cs="Times New Roman"/>
        </w:rPr>
        <w:t>ę</w:t>
      </w:r>
      <w:r w:rsidRPr="00205A84">
        <w:rPr>
          <w:rFonts w:ascii="Times New Roman" w:hAnsi="Times New Roman" w:cs="Times New Roman"/>
        </w:rPr>
        <w:t xml:space="preserve">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Samorz</w:t>
      </w:r>
      <w:r w:rsidRPr="00205A84">
        <w:rPr>
          <w:rFonts w:ascii="Times New Roman" w:eastAsia="Times New Roman" w:hAnsi="Times New Roman" w:cs="Times New Roman"/>
        </w:rPr>
        <w:t>ą</w:t>
      </w:r>
      <w:r w:rsidRPr="00205A84">
        <w:rPr>
          <w:rFonts w:ascii="Times New Roman" w:hAnsi="Times New Roman" w:cs="Times New Roman"/>
        </w:rPr>
        <w:t>d d</w:t>
      </w:r>
      <w:r w:rsidRPr="00205A84">
        <w:rPr>
          <w:rFonts w:ascii="Times New Roman" w:eastAsia="Times New Roman" w:hAnsi="Times New Roman" w:cs="Times New Roman"/>
        </w:rPr>
        <w:t>ąż</w:t>
      </w:r>
      <w:r w:rsidRPr="00205A84">
        <w:rPr>
          <w:rFonts w:ascii="Times New Roman" w:hAnsi="Times New Roman" w:cs="Times New Roman"/>
        </w:rPr>
        <w:t>y do tego, aby wszelkie mo</w:t>
      </w:r>
      <w:r w:rsidRPr="00205A84">
        <w:rPr>
          <w:rFonts w:ascii="Times New Roman" w:eastAsia="Times New Roman" w:hAnsi="Times New Roman" w:cs="Times New Roman"/>
        </w:rPr>
        <w:t>ż</w:t>
      </w:r>
      <w:r w:rsidRPr="00205A84">
        <w:rPr>
          <w:rFonts w:ascii="Times New Roman" w:hAnsi="Times New Roman" w:cs="Times New Roman"/>
        </w:rPr>
        <w:t>liwo</w:t>
      </w:r>
      <w:r w:rsidRPr="00205A84">
        <w:rPr>
          <w:rFonts w:ascii="Times New Roman" w:eastAsia="Times New Roman" w:hAnsi="Times New Roman" w:cs="Times New Roman"/>
        </w:rPr>
        <w:t>ś</w:t>
      </w:r>
      <w:r w:rsidRPr="00205A84">
        <w:rPr>
          <w:rFonts w:ascii="Times New Roman" w:hAnsi="Times New Roman" w:cs="Times New Roman"/>
        </w:rPr>
        <w:t>ci współpracy z organizacjami pozarz</w:t>
      </w:r>
      <w:r w:rsidRPr="00205A84">
        <w:rPr>
          <w:rFonts w:ascii="Times New Roman" w:eastAsia="Times New Roman" w:hAnsi="Times New Roman" w:cs="Times New Roman"/>
        </w:rPr>
        <w:t>ą</w:t>
      </w:r>
      <w:r w:rsidRPr="00205A84">
        <w:rPr>
          <w:rFonts w:ascii="Times New Roman" w:hAnsi="Times New Roman" w:cs="Times New Roman"/>
        </w:rPr>
        <w:t>dowymi były powszechnie dost</w:t>
      </w:r>
      <w:r w:rsidRPr="00205A84">
        <w:rPr>
          <w:rFonts w:ascii="Times New Roman" w:eastAsia="Times New Roman" w:hAnsi="Times New Roman" w:cs="Times New Roman"/>
        </w:rPr>
        <w:t>ę</w:t>
      </w:r>
      <w:r w:rsidRPr="00205A84">
        <w:rPr>
          <w:rFonts w:ascii="Times New Roman" w:hAnsi="Times New Roman" w:cs="Times New Roman"/>
        </w:rPr>
        <w:t xml:space="preserve">pne oraz zrozumiałe w zakresie stosowanych procedur i kryteriów podejmowania decyzji. </w:t>
      </w:r>
    </w:p>
    <w:p w:rsidR="00B14B4F" w:rsidRPr="00205A84" w:rsidRDefault="00B14B4F" w:rsidP="003226DE">
      <w:pPr>
        <w:pStyle w:val="Akapitzlist"/>
        <w:numPr>
          <w:ilvl w:val="1"/>
          <w:numId w:val="3"/>
        </w:numPr>
        <w:ind w:hanging="371"/>
        <w:jc w:val="both"/>
        <w:rPr>
          <w:rFonts w:ascii="Times New Roman" w:hAnsi="Times New Roman" w:cs="Times New Roman"/>
        </w:rPr>
      </w:pPr>
      <w:r w:rsidRPr="00205A84">
        <w:rPr>
          <w:rFonts w:ascii="Times New Roman" w:hAnsi="Times New Roman" w:cs="Times New Roman"/>
          <w:u w:val="single"/>
        </w:rPr>
        <w:lastRenderedPageBreak/>
        <w:t>Organizacje</w:t>
      </w:r>
      <w:r w:rsidRPr="00205A84">
        <w:rPr>
          <w:rFonts w:ascii="Times New Roman" w:hAnsi="Times New Roman" w:cs="Times New Roman"/>
        </w:rPr>
        <w:t xml:space="preserve"> funkcjonują w sposób jawny, m.in. informując społeczność lokalną o swojej działalności prowadzonej we współpracy z samorządem województwa.</w:t>
      </w:r>
    </w:p>
    <w:p w:rsidR="00B14B4F" w:rsidRDefault="00B14B4F" w:rsidP="00B14B4F">
      <w:pPr>
        <w:jc w:val="both"/>
        <w:rPr>
          <w:rFonts w:ascii="Times New Roman" w:hAnsi="Times New Roman" w:cs="Times New Roman"/>
        </w:rPr>
      </w:pPr>
    </w:p>
    <w:p w:rsidR="0068452A" w:rsidRDefault="00A3254D" w:rsidP="00A3254D">
      <w:pPr>
        <w:pStyle w:val="Nagwek1"/>
        <w:ind w:left="0"/>
      </w:pPr>
      <w:r>
        <w:t>§ 5.</w:t>
      </w:r>
      <w:r w:rsidR="0068452A" w:rsidRPr="00385146">
        <w:t xml:space="preserve"> Partnerzy współpracy</w:t>
      </w:r>
    </w:p>
    <w:p w:rsidR="0068452A" w:rsidRPr="00205A84" w:rsidRDefault="0068452A" w:rsidP="00B14B4F">
      <w:pPr>
        <w:jc w:val="both"/>
        <w:rPr>
          <w:rFonts w:ascii="Times New Roman" w:hAnsi="Times New Roman" w:cs="Times New Roman"/>
        </w:rPr>
      </w:pPr>
    </w:p>
    <w:p w:rsidR="00B14B4F" w:rsidRPr="005943DA" w:rsidRDefault="00B14B4F" w:rsidP="005943DA">
      <w:pPr>
        <w:pStyle w:val="Akapitzlist"/>
        <w:numPr>
          <w:ilvl w:val="0"/>
          <w:numId w:val="14"/>
        </w:numPr>
        <w:spacing w:after="130"/>
        <w:rPr>
          <w:rFonts w:ascii="Times New Roman" w:hAnsi="Times New Roman" w:cs="Times New Roman"/>
        </w:rPr>
      </w:pPr>
      <w:r w:rsidRPr="005943DA">
        <w:rPr>
          <w:rFonts w:ascii="Times New Roman" w:hAnsi="Times New Roman" w:cs="Times New Roman"/>
        </w:rPr>
        <w:t>Ze strony samorz</w:t>
      </w:r>
      <w:r w:rsidRPr="005943DA">
        <w:rPr>
          <w:rFonts w:ascii="Times New Roman" w:eastAsia="Times New Roman" w:hAnsi="Times New Roman" w:cs="Times New Roman"/>
        </w:rPr>
        <w:t>ą</w:t>
      </w:r>
      <w:r w:rsidRPr="005943DA">
        <w:rPr>
          <w:rFonts w:ascii="Times New Roman" w:hAnsi="Times New Roman" w:cs="Times New Roman"/>
        </w:rPr>
        <w:t xml:space="preserve">du: </w:t>
      </w:r>
    </w:p>
    <w:p w:rsidR="00B14B4F" w:rsidRPr="00205A84" w:rsidRDefault="00B14B4F" w:rsidP="005943DA">
      <w:pPr>
        <w:numPr>
          <w:ilvl w:val="0"/>
          <w:numId w:val="4"/>
        </w:numPr>
        <w:spacing w:after="4" w:line="248" w:lineRule="auto"/>
        <w:ind w:left="1134" w:hanging="425"/>
        <w:jc w:val="both"/>
        <w:rPr>
          <w:rFonts w:ascii="Times New Roman" w:hAnsi="Times New Roman" w:cs="Times New Roman"/>
        </w:rPr>
      </w:pPr>
      <w:r w:rsidRPr="00205A84">
        <w:rPr>
          <w:rFonts w:ascii="Times New Roman" w:hAnsi="Times New Roman" w:cs="Times New Roman"/>
        </w:rPr>
        <w:t>Sejmik Województwa Kujawsko-Pomorskiego;</w:t>
      </w:r>
    </w:p>
    <w:p w:rsidR="00B14B4F" w:rsidRPr="00205A84" w:rsidRDefault="00B14B4F" w:rsidP="005943DA">
      <w:pPr>
        <w:numPr>
          <w:ilvl w:val="0"/>
          <w:numId w:val="4"/>
        </w:numPr>
        <w:spacing w:after="4" w:line="248" w:lineRule="auto"/>
        <w:ind w:left="1134" w:hanging="425"/>
        <w:jc w:val="both"/>
        <w:rPr>
          <w:rFonts w:ascii="Times New Roman" w:hAnsi="Times New Roman" w:cs="Times New Roman"/>
        </w:rPr>
      </w:pPr>
      <w:r w:rsidRPr="00205A84">
        <w:rPr>
          <w:rFonts w:ascii="Times New Roman" w:hAnsi="Times New Roman" w:cs="Times New Roman"/>
        </w:rPr>
        <w:t>Zarz</w:t>
      </w:r>
      <w:r w:rsidRPr="00205A84">
        <w:rPr>
          <w:rFonts w:ascii="Times New Roman" w:eastAsia="Times New Roman" w:hAnsi="Times New Roman" w:cs="Times New Roman"/>
        </w:rPr>
        <w:t>ą</w:t>
      </w:r>
      <w:r w:rsidRPr="00205A84">
        <w:rPr>
          <w:rFonts w:ascii="Times New Roman" w:hAnsi="Times New Roman" w:cs="Times New Roman"/>
        </w:rPr>
        <w:t xml:space="preserve">d Województwa Kujawsko-Pomorskiego; </w:t>
      </w:r>
    </w:p>
    <w:p w:rsidR="00B14B4F" w:rsidRPr="00205A84" w:rsidRDefault="00B14B4F" w:rsidP="005943DA">
      <w:pPr>
        <w:numPr>
          <w:ilvl w:val="2"/>
          <w:numId w:val="7"/>
        </w:numPr>
        <w:spacing w:after="4" w:line="248" w:lineRule="auto"/>
        <w:ind w:left="1418" w:right="549"/>
        <w:jc w:val="both"/>
        <w:rPr>
          <w:rFonts w:ascii="Times New Roman" w:hAnsi="Times New Roman" w:cs="Times New Roman"/>
        </w:rPr>
      </w:pPr>
      <w:r w:rsidRPr="00205A84">
        <w:rPr>
          <w:rFonts w:ascii="Times New Roman" w:hAnsi="Times New Roman" w:cs="Times New Roman"/>
        </w:rPr>
        <w:t>departamenty Urz</w:t>
      </w:r>
      <w:r w:rsidRPr="00205A84">
        <w:rPr>
          <w:rFonts w:ascii="Times New Roman" w:eastAsia="Times New Roman" w:hAnsi="Times New Roman" w:cs="Times New Roman"/>
        </w:rPr>
        <w:t>ę</w:t>
      </w:r>
      <w:r w:rsidRPr="00205A84">
        <w:rPr>
          <w:rFonts w:ascii="Times New Roman" w:hAnsi="Times New Roman" w:cs="Times New Roman"/>
        </w:rPr>
        <w:t>du Marszałkowskiego i jednostki organizacyjne podległe samorz</w:t>
      </w:r>
      <w:r w:rsidRPr="00205A84">
        <w:rPr>
          <w:rFonts w:ascii="Times New Roman" w:eastAsia="Times New Roman" w:hAnsi="Times New Roman" w:cs="Times New Roman"/>
        </w:rPr>
        <w:t>ą</w:t>
      </w:r>
      <w:r w:rsidRPr="00205A84">
        <w:rPr>
          <w:rFonts w:ascii="Times New Roman" w:hAnsi="Times New Roman" w:cs="Times New Roman"/>
        </w:rPr>
        <w:t>dowi Województwa;</w:t>
      </w:r>
    </w:p>
    <w:p w:rsidR="00B14B4F" w:rsidRPr="00205A84" w:rsidRDefault="00B14B4F" w:rsidP="005943DA">
      <w:pPr>
        <w:numPr>
          <w:ilvl w:val="2"/>
          <w:numId w:val="7"/>
        </w:numPr>
        <w:spacing w:after="4" w:line="248" w:lineRule="auto"/>
        <w:ind w:left="1418" w:right="549"/>
        <w:jc w:val="both"/>
        <w:rPr>
          <w:rFonts w:ascii="Times New Roman" w:hAnsi="Times New Roman" w:cs="Times New Roman"/>
        </w:rPr>
      </w:pPr>
      <w:r w:rsidRPr="00205A84">
        <w:rPr>
          <w:rFonts w:ascii="Times New Roman" w:hAnsi="Times New Roman" w:cs="Times New Roman"/>
        </w:rPr>
        <w:t>Biuro Współpracy z Organizacjami Pozarządowymi.</w:t>
      </w:r>
    </w:p>
    <w:p w:rsidR="00B14B4F" w:rsidRPr="00205A84" w:rsidRDefault="00B14B4F" w:rsidP="00B14B4F">
      <w:pPr>
        <w:ind w:left="567" w:hanging="567"/>
        <w:rPr>
          <w:rFonts w:ascii="Times New Roman" w:hAnsi="Times New Roman" w:cs="Times New Roman"/>
        </w:rPr>
      </w:pPr>
      <w:r w:rsidRPr="00205A84">
        <w:rPr>
          <w:rFonts w:ascii="Times New Roman" w:hAnsi="Times New Roman" w:cs="Times New Roman"/>
        </w:rPr>
        <w:t xml:space="preserve"> </w:t>
      </w:r>
    </w:p>
    <w:p w:rsidR="00B14B4F" w:rsidRPr="005943DA" w:rsidRDefault="00B14B4F" w:rsidP="005943DA">
      <w:pPr>
        <w:pStyle w:val="Akapitzlist"/>
        <w:numPr>
          <w:ilvl w:val="0"/>
          <w:numId w:val="14"/>
        </w:numPr>
        <w:rPr>
          <w:rFonts w:ascii="Times New Roman" w:hAnsi="Times New Roman" w:cs="Times New Roman"/>
        </w:rPr>
      </w:pPr>
      <w:r w:rsidRPr="005943DA">
        <w:rPr>
          <w:rFonts w:ascii="Times New Roman" w:hAnsi="Times New Roman" w:cs="Times New Roman"/>
        </w:rPr>
        <w:t>Ze strony organizacji pozarz</w:t>
      </w:r>
      <w:r w:rsidRPr="005943DA">
        <w:rPr>
          <w:rFonts w:ascii="Times New Roman" w:eastAsia="Times New Roman" w:hAnsi="Times New Roman" w:cs="Times New Roman"/>
        </w:rPr>
        <w:t>ą</w:t>
      </w:r>
      <w:r w:rsidRPr="005943DA">
        <w:rPr>
          <w:rFonts w:ascii="Times New Roman" w:hAnsi="Times New Roman" w:cs="Times New Roman"/>
        </w:rPr>
        <w:t xml:space="preserve">dowych: </w:t>
      </w:r>
    </w:p>
    <w:p w:rsidR="00B14B4F" w:rsidRPr="00205A84" w:rsidRDefault="00B14B4F" w:rsidP="00B14B4F">
      <w:pPr>
        <w:ind w:left="567" w:hanging="567"/>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5943DA">
      <w:pPr>
        <w:numPr>
          <w:ilvl w:val="0"/>
          <w:numId w:val="5"/>
        </w:numPr>
        <w:spacing w:after="3" w:line="245" w:lineRule="auto"/>
        <w:ind w:left="1134" w:right="219" w:hanging="360"/>
        <w:jc w:val="both"/>
        <w:rPr>
          <w:rFonts w:ascii="Times New Roman" w:hAnsi="Times New Roman" w:cs="Times New Roman"/>
        </w:rPr>
      </w:pPr>
      <w:proofErr w:type="gramStart"/>
      <w:r w:rsidRPr="00205A84">
        <w:rPr>
          <w:rFonts w:ascii="Times New Roman" w:hAnsi="Times New Roman" w:cs="Times New Roman"/>
        </w:rPr>
        <w:t>organizacje</w:t>
      </w:r>
      <w:proofErr w:type="gramEnd"/>
      <w:r w:rsidRPr="00205A84">
        <w:rPr>
          <w:rFonts w:ascii="Times New Roman" w:hAnsi="Times New Roman" w:cs="Times New Roman"/>
        </w:rPr>
        <w:t xml:space="preserve"> pozarz</w:t>
      </w:r>
      <w:r w:rsidRPr="00205A84">
        <w:rPr>
          <w:rFonts w:ascii="Times New Roman" w:eastAsia="Times New Roman" w:hAnsi="Times New Roman" w:cs="Times New Roman"/>
        </w:rPr>
        <w:t>ą</w:t>
      </w:r>
      <w:r w:rsidRPr="00205A84">
        <w:rPr>
          <w:rFonts w:ascii="Times New Roman" w:hAnsi="Times New Roman" w:cs="Times New Roman"/>
        </w:rPr>
        <w:t>dowe działaj</w:t>
      </w:r>
      <w:r w:rsidRPr="00205A84">
        <w:rPr>
          <w:rFonts w:ascii="Times New Roman" w:eastAsia="Times New Roman" w:hAnsi="Times New Roman" w:cs="Times New Roman"/>
        </w:rPr>
        <w:t>ą</w:t>
      </w:r>
      <w:r w:rsidRPr="00205A84">
        <w:rPr>
          <w:rFonts w:ascii="Times New Roman" w:hAnsi="Times New Roman" w:cs="Times New Roman"/>
        </w:rPr>
        <w:t>ce na terenie województwa kujawsko-pomorskiego oraz podmioty wymienione w art. 3 ust. 3 ustawy o działalno</w:t>
      </w:r>
      <w:r w:rsidRPr="00205A84">
        <w:rPr>
          <w:rFonts w:ascii="Times New Roman" w:eastAsia="Times New Roman" w:hAnsi="Times New Roman" w:cs="Times New Roman"/>
        </w:rPr>
        <w:t>ś</w:t>
      </w:r>
      <w:r w:rsidRPr="00205A84">
        <w:rPr>
          <w:rFonts w:ascii="Times New Roman" w:hAnsi="Times New Roman" w:cs="Times New Roman"/>
        </w:rPr>
        <w:t>ci pożytku publicznego i o wolontariacie;</w:t>
      </w:r>
    </w:p>
    <w:p w:rsidR="00B14B4F" w:rsidRPr="00205A84" w:rsidRDefault="00B14B4F" w:rsidP="005943DA">
      <w:pPr>
        <w:numPr>
          <w:ilvl w:val="0"/>
          <w:numId w:val="5"/>
        </w:numPr>
        <w:spacing w:after="3" w:line="245" w:lineRule="auto"/>
        <w:ind w:left="1134" w:right="219" w:hanging="360"/>
        <w:jc w:val="both"/>
        <w:rPr>
          <w:rFonts w:ascii="Times New Roman" w:hAnsi="Times New Roman" w:cs="Times New Roman"/>
        </w:rPr>
      </w:pPr>
      <w:r w:rsidRPr="00205A84">
        <w:rPr>
          <w:rFonts w:ascii="Times New Roman" w:hAnsi="Times New Roman" w:cs="Times New Roman"/>
        </w:rPr>
        <w:t>Sejmik Organizacji Pozarz</w:t>
      </w:r>
      <w:r w:rsidRPr="00205A84">
        <w:rPr>
          <w:rFonts w:ascii="Times New Roman" w:eastAsia="Times New Roman" w:hAnsi="Times New Roman" w:cs="Times New Roman"/>
        </w:rPr>
        <w:t>ą</w:t>
      </w:r>
      <w:r w:rsidRPr="00205A84">
        <w:rPr>
          <w:rFonts w:ascii="Times New Roman" w:hAnsi="Times New Roman" w:cs="Times New Roman"/>
        </w:rPr>
        <w:t>dowych Województwa Kujawsko-Pomorskiego,</w:t>
      </w:r>
      <w:r w:rsidRPr="00205A84">
        <w:rPr>
          <w:rFonts w:ascii="Times New Roman" w:hAnsi="Times New Roman" w:cs="Times New Roman"/>
          <w:color w:val="0000FF"/>
        </w:rPr>
        <w:t xml:space="preserve"> </w:t>
      </w:r>
      <w:r w:rsidRPr="00205A84">
        <w:rPr>
          <w:rFonts w:ascii="Times New Roman" w:hAnsi="Times New Roman" w:cs="Times New Roman"/>
        </w:rPr>
        <w:t>sieci, federacje i inne zwi</w:t>
      </w:r>
      <w:r w:rsidRPr="00205A84">
        <w:rPr>
          <w:rFonts w:ascii="Times New Roman" w:eastAsia="Times New Roman" w:hAnsi="Times New Roman" w:cs="Times New Roman"/>
        </w:rPr>
        <w:t>ą</w:t>
      </w:r>
      <w:r w:rsidRPr="00205A84">
        <w:rPr>
          <w:rFonts w:ascii="Times New Roman" w:hAnsi="Times New Roman" w:cs="Times New Roman"/>
        </w:rPr>
        <w:t>zki organizacji działaj</w:t>
      </w:r>
      <w:r w:rsidRPr="00205A84">
        <w:rPr>
          <w:rFonts w:ascii="Times New Roman" w:eastAsia="Times New Roman" w:hAnsi="Times New Roman" w:cs="Times New Roman"/>
        </w:rPr>
        <w:t>ą</w:t>
      </w:r>
      <w:r w:rsidRPr="00205A84">
        <w:rPr>
          <w:rFonts w:ascii="Times New Roman" w:hAnsi="Times New Roman" w:cs="Times New Roman"/>
        </w:rPr>
        <w:t xml:space="preserve">ce na terenie województwa kujawsko-pomorskiego. </w:t>
      </w:r>
    </w:p>
    <w:p w:rsidR="00B14B4F" w:rsidRPr="00205A84" w:rsidRDefault="00B14B4F" w:rsidP="003801E1">
      <w:pPr>
        <w:ind w:left="567" w:hanging="567"/>
        <w:jc w:val="both"/>
        <w:rPr>
          <w:rFonts w:ascii="Times New Roman" w:hAnsi="Times New Roman" w:cs="Times New Roman"/>
        </w:rPr>
      </w:pPr>
      <w:r w:rsidRPr="00205A84">
        <w:rPr>
          <w:rFonts w:ascii="Times New Roman" w:hAnsi="Times New Roman" w:cs="Times New Roman"/>
        </w:rPr>
        <w:t xml:space="preserve"> </w:t>
      </w:r>
    </w:p>
    <w:p w:rsidR="00B14B4F" w:rsidRPr="005943DA" w:rsidRDefault="00B14B4F" w:rsidP="005943DA">
      <w:pPr>
        <w:pStyle w:val="Akapitzlist"/>
        <w:numPr>
          <w:ilvl w:val="0"/>
          <w:numId w:val="14"/>
        </w:numPr>
        <w:rPr>
          <w:rFonts w:ascii="Times New Roman" w:hAnsi="Times New Roman" w:cs="Times New Roman"/>
        </w:rPr>
      </w:pPr>
      <w:r w:rsidRPr="005943DA">
        <w:rPr>
          <w:rFonts w:ascii="Times New Roman" w:hAnsi="Times New Roman" w:cs="Times New Roman"/>
        </w:rPr>
        <w:t xml:space="preserve">Zespoły wspólne: </w:t>
      </w:r>
    </w:p>
    <w:p w:rsidR="00B14B4F" w:rsidRPr="00205A84" w:rsidRDefault="00B14B4F" w:rsidP="00B14B4F">
      <w:pPr>
        <w:ind w:left="567" w:hanging="567"/>
        <w:rPr>
          <w:rFonts w:ascii="Times New Roman" w:hAnsi="Times New Roman" w:cs="Times New Roman"/>
        </w:rPr>
      </w:pPr>
      <w:r w:rsidRPr="00205A84">
        <w:rPr>
          <w:rFonts w:ascii="Times New Roman" w:hAnsi="Times New Roman" w:cs="Times New Roman"/>
        </w:rPr>
        <w:t xml:space="preserve"> </w:t>
      </w:r>
    </w:p>
    <w:p w:rsidR="00B14B4F" w:rsidRDefault="00B14B4F" w:rsidP="005943DA">
      <w:pPr>
        <w:numPr>
          <w:ilvl w:val="0"/>
          <w:numId w:val="6"/>
        </w:numPr>
        <w:spacing w:after="4" w:line="248" w:lineRule="auto"/>
        <w:ind w:left="1134" w:hanging="360"/>
        <w:jc w:val="both"/>
        <w:rPr>
          <w:rFonts w:ascii="Times New Roman" w:hAnsi="Times New Roman" w:cs="Times New Roman"/>
        </w:rPr>
      </w:pPr>
      <w:r w:rsidRPr="00205A84">
        <w:rPr>
          <w:rFonts w:ascii="Times New Roman" w:hAnsi="Times New Roman" w:cs="Times New Roman"/>
        </w:rPr>
        <w:t>Rada Działalno</w:t>
      </w:r>
      <w:r w:rsidRPr="00205A84">
        <w:rPr>
          <w:rFonts w:ascii="Times New Roman" w:eastAsia="Times New Roman" w:hAnsi="Times New Roman" w:cs="Times New Roman"/>
        </w:rPr>
        <w:t>ś</w:t>
      </w:r>
      <w:r w:rsidRPr="00205A84">
        <w:rPr>
          <w:rFonts w:ascii="Times New Roman" w:hAnsi="Times New Roman" w:cs="Times New Roman"/>
        </w:rPr>
        <w:t>ci Po</w:t>
      </w:r>
      <w:r w:rsidRPr="00205A84">
        <w:rPr>
          <w:rFonts w:ascii="Times New Roman" w:eastAsia="Times New Roman" w:hAnsi="Times New Roman" w:cs="Times New Roman"/>
        </w:rPr>
        <w:t>ż</w:t>
      </w:r>
      <w:r w:rsidRPr="00205A84">
        <w:rPr>
          <w:rFonts w:ascii="Times New Roman" w:hAnsi="Times New Roman" w:cs="Times New Roman"/>
        </w:rPr>
        <w:t xml:space="preserve">ytku Publicznego Województwa Kujawsko-Pomorskiego; </w:t>
      </w:r>
    </w:p>
    <w:p w:rsidR="00B14B4F" w:rsidRDefault="00B14B4F" w:rsidP="005943DA">
      <w:pPr>
        <w:numPr>
          <w:ilvl w:val="0"/>
          <w:numId w:val="6"/>
        </w:numPr>
        <w:spacing w:after="4" w:line="248" w:lineRule="auto"/>
        <w:ind w:left="1134" w:hanging="360"/>
        <w:jc w:val="both"/>
        <w:rPr>
          <w:rFonts w:ascii="Times New Roman" w:hAnsi="Times New Roman" w:cs="Times New Roman"/>
        </w:rPr>
      </w:pPr>
      <w:r w:rsidRPr="00242C11">
        <w:rPr>
          <w:rFonts w:ascii="Times New Roman" w:hAnsi="Times New Roman" w:cs="Times New Roman"/>
        </w:rPr>
        <w:t>Wojewódzka Społeczna Rada do spraw Osób Niepełnosprawnych;</w:t>
      </w:r>
    </w:p>
    <w:p w:rsidR="003801E1" w:rsidRPr="00242C11" w:rsidRDefault="003801E1" w:rsidP="005943DA">
      <w:pPr>
        <w:numPr>
          <w:ilvl w:val="0"/>
          <w:numId w:val="6"/>
        </w:numPr>
        <w:spacing w:after="4" w:line="248" w:lineRule="auto"/>
        <w:ind w:left="1134" w:hanging="360"/>
        <w:jc w:val="both"/>
        <w:rPr>
          <w:rFonts w:ascii="Times New Roman" w:hAnsi="Times New Roman" w:cs="Times New Roman"/>
        </w:rPr>
      </w:pPr>
      <w:r w:rsidRPr="00242C11">
        <w:rPr>
          <w:rFonts w:ascii="Times New Roman" w:hAnsi="Times New Roman" w:cs="Times New Roman"/>
        </w:rPr>
        <w:t>Kujawsko-Pomorska Wojewódzka Rada Dialogu Społecznego</w:t>
      </w:r>
      <w:r w:rsidRPr="00242C11">
        <w:rPr>
          <w:rFonts w:ascii="Times New Roman" w:hAnsi="Times New Roman" w:cs="Times New Roman"/>
          <w:i/>
        </w:rPr>
        <w:t>;</w:t>
      </w:r>
    </w:p>
    <w:p w:rsidR="00B14B4F" w:rsidRPr="00205A84" w:rsidRDefault="00B14B4F" w:rsidP="005943DA">
      <w:pPr>
        <w:numPr>
          <w:ilvl w:val="0"/>
          <w:numId w:val="6"/>
        </w:numPr>
        <w:spacing w:after="4" w:line="248" w:lineRule="auto"/>
        <w:ind w:left="1134" w:hanging="360"/>
        <w:jc w:val="both"/>
        <w:rPr>
          <w:rFonts w:ascii="Times New Roman" w:hAnsi="Times New Roman" w:cs="Times New Roman"/>
        </w:rPr>
      </w:pPr>
      <w:r w:rsidRPr="00205A84">
        <w:rPr>
          <w:rFonts w:ascii="Times New Roman" w:hAnsi="Times New Roman" w:cs="Times New Roman"/>
        </w:rPr>
        <w:t>Wojewódzka Rada ds. Polityki Senioralnej;</w:t>
      </w:r>
    </w:p>
    <w:p w:rsidR="00B14B4F" w:rsidRPr="00205A84" w:rsidRDefault="0068240D" w:rsidP="005943DA">
      <w:pPr>
        <w:numPr>
          <w:ilvl w:val="0"/>
          <w:numId w:val="6"/>
        </w:numPr>
        <w:spacing w:after="4" w:line="248" w:lineRule="auto"/>
        <w:ind w:left="1134" w:hanging="360"/>
        <w:jc w:val="both"/>
        <w:rPr>
          <w:rFonts w:ascii="Times New Roman" w:hAnsi="Times New Roman" w:cs="Times New Roman"/>
        </w:rPr>
      </w:pPr>
      <w:r>
        <w:rPr>
          <w:rFonts w:ascii="Times New Roman" w:hAnsi="Times New Roman" w:cs="Times New Roman"/>
        </w:rPr>
        <w:t>K</w:t>
      </w:r>
      <w:r w:rsidR="00B14B4F" w:rsidRPr="00205A84">
        <w:rPr>
          <w:rFonts w:ascii="Times New Roman" w:hAnsi="Times New Roman" w:cs="Times New Roman"/>
        </w:rPr>
        <w:t>o</w:t>
      </w:r>
      <w:r w:rsidR="00700F10">
        <w:rPr>
          <w:rFonts w:ascii="Times New Roman" w:hAnsi="Times New Roman" w:cs="Times New Roman"/>
        </w:rPr>
        <w:t>misje konkursowe i inne zespoły</w:t>
      </w:r>
      <w:r w:rsidR="00B14B4F" w:rsidRPr="00205A84">
        <w:rPr>
          <w:rFonts w:ascii="Times New Roman" w:hAnsi="Times New Roman" w:cs="Times New Roman"/>
        </w:rPr>
        <w:t xml:space="preserve"> tworzone w miar</w:t>
      </w:r>
      <w:r w:rsidR="00B14B4F" w:rsidRPr="00205A84">
        <w:rPr>
          <w:rFonts w:ascii="Times New Roman" w:eastAsia="Times New Roman" w:hAnsi="Times New Roman" w:cs="Times New Roman"/>
        </w:rPr>
        <w:t>ę</w:t>
      </w:r>
      <w:r w:rsidR="00B14B4F" w:rsidRPr="00205A84">
        <w:rPr>
          <w:rFonts w:ascii="Times New Roman" w:hAnsi="Times New Roman" w:cs="Times New Roman"/>
        </w:rPr>
        <w:t xml:space="preserve"> potrzeb. </w:t>
      </w:r>
    </w:p>
    <w:p w:rsidR="00B14B4F" w:rsidRDefault="00B14B4F" w:rsidP="00B14B4F">
      <w:pPr>
        <w:spacing w:after="4" w:line="248" w:lineRule="auto"/>
        <w:jc w:val="both"/>
        <w:rPr>
          <w:rFonts w:ascii="Times New Roman" w:hAnsi="Times New Roman" w:cs="Times New Roman"/>
        </w:rPr>
      </w:pPr>
    </w:p>
    <w:p w:rsidR="008A073E" w:rsidRDefault="008A073E" w:rsidP="00B14B4F">
      <w:pPr>
        <w:pStyle w:val="Nagwek1"/>
      </w:pPr>
    </w:p>
    <w:p w:rsidR="00B14B4F" w:rsidRPr="00205A84" w:rsidRDefault="00A3254D" w:rsidP="00A3254D">
      <w:pPr>
        <w:pStyle w:val="Nagwek1"/>
        <w:ind w:left="0"/>
      </w:pPr>
      <w:r>
        <w:t>§ 6.</w:t>
      </w:r>
      <w:r w:rsidR="00450127">
        <w:t xml:space="preserve"> </w:t>
      </w:r>
      <w:r w:rsidR="00B14B4F" w:rsidRPr="00205A84">
        <w:t>Zakres przedmiotowy współpracy</w:t>
      </w:r>
    </w:p>
    <w:p w:rsidR="00B14B4F" w:rsidRPr="00205A84" w:rsidRDefault="00B14B4F" w:rsidP="00B14B4F">
      <w:pPr>
        <w:rPr>
          <w:rFonts w:ascii="Times New Roman" w:hAnsi="Times New Roman" w:cs="Times New Roman"/>
        </w:rPr>
      </w:pPr>
    </w:p>
    <w:p w:rsidR="00B14B4F" w:rsidRPr="00205A84" w:rsidRDefault="00B14B4F" w:rsidP="00B14B4F">
      <w:pPr>
        <w:jc w:val="both"/>
        <w:rPr>
          <w:rFonts w:ascii="Times New Roman" w:hAnsi="Times New Roman" w:cs="Times New Roman"/>
        </w:rPr>
      </w:pPr>
      <w:r w:rsidRPr="00205A84">
        <w:rPr>
          <w:rFonts w:ascii="Times New Roman" w:hAnsi="Times New Roman" w:cs="Times New Roman"/>
        </w:rPr>
        <w:t>Przedmiotem współpracy samorz</w:t>
      </w:r>
      <w:r w:rsidRPr="00205A84">
        <w:rPr>
          <w:rFonts w:ascii="Times New Roman" w:eastAsia="Times New Roman" w:hAnsi="Times New Roman" w:cs="Times New Roman"/>
        </w:rPr>
        <w:t>ą</w:t>
      </w:r>
      <w:r w:rsidRPr="00205A84">
        <w:rPr>
          <w:rFonts w:ascii="Times New Roman" w:hAnsi="Times New Roman" w:cs="Times New Roman"/>
        </w:rPr>
        <w:t>du województwa kujawsko-pomorskiego z organizacjami pozarz</w:t>
      </w:r>
      <w:r w:rsidRPr="00205A84">
        <w:rPr>
          <w:rFonts w:ascii="Times New Roman" w:eastAsia="Times New Roman" w:hAnsi="Times New Roman" w:cs="Times New Roman"/>
        </w:rPr>
        <w:t>ą</w:t>
      </w:r>
      <w:r w:rsidRPr="00205A84">
        <w:rPr>
          <w:rFonts w:ascii="Times New Roman" w:hAnsi="Times New Roman" w:cs="Times New Roman"/>
        </w:rPr>
        <w:t>dowymi jest realizacja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o których mowa w art. 4 ust. 1 ustawy </w:t>
      </w:r>
      <w:r w:rsidR="008A073E">
        <w:rPr>
          <w:rFonts w:ascii="Times New Roman" w:hAnsi="Times New Roman" w:cs="Times New Roman"/>
        </w:rPr>
        <w:br/>
      </w:r>
      <w:r w:rsidRPr="00205A84">
        <w:rPr>
          <w:rFonts w:ascii="Times New Roman" w:hAnsi="Times New Roman" w:cs="Times New Roman"/>
        </w:rPr>
        <w:t>o działalno</w:t>
      </w:r>
      <w:r w:rsidRPr="00205A84">
        <w:rPr>
          <w:rFonts w:ascii="Times New Roman" w:eastAsia="Times New Roman" w:hAnsi="Times New Roman" w:cs="Times New Roman"/>
        </w:rPr>
        <w:t>ś</w:t>
      </w:r>
      <w:r w:rsidRPr="00205A84">
        <w:rPr>
          <w:rFonts w:ascii="Times New Roman" w:hAnsi="Times New Roman" w:cs="Times New Roman"/>
        </w:rPr>
        <w:t xml:space="preserve">ci pożytku publicznego i o wolontariacie. </w:t>
      </w:r>
    </w:p>
    <w:p w:rsidR="00450127" w:rsidRDefault="00450127" w:rsidP="00B14B4F">
      <w:pPr>
        <w:pStyle w:val="Nagwek1"/>
      </w:pPr>
    </w:p>
    <w:p w:rsidR="00450127" w:rsidRDefault="00450127" w:rsidP="00450127">
      <w:pPr>
        <w:pStyle w:val="Nagwek1"/>
      </w:pPr>
    </w:p>
    <w:p w:rsidR="00B14B4F" w:rsidRPr="00205A84" w:rsidRDefault="00A3254D" w:rsidP="006041A5">
      <w:pPr>
        <w:pStyle w:val="Nagwek1"/>
        <w:ind w:left="0"/>
      </w:pPr>
      <w:r>
        <w:t>§ 7.</w:t>
      </w:r>
      <w:r w:rsidR="00450127">
        <w:t xml:space="preserve"> </w:t>
      </w:r>
      <w:r w:rsidR="00B14B4F" w:rsidRPr="00205A84">
        <w:t xml:space="preserve">Formy współpracy </w:t>
      </w:r>
      <w:r w:rsidR="006041A5">
        <w:t xml:space="preserve">- </w:t>
      </w:r>
      <w:r w:rsidR="00796882">
        <w:t>w</w:t>
      </w:r>
      <w:r w:rsidR="00B14B4F" w:rsidRPr="00205A84">
        <w:t xml:space="preserve">spółpraca województwa z organizacjami pozarządowymi ma charakter finansowy lub pozafinansowy. </w:t>
      </w:r>
    </w:p>
    <w:p w:rsidR="00B14B4F" w:rsidRPr="00205A84" w:rsidRDefault="00B14B4F" w:rsidP="00B14B4F">
      <w:pPr>
        <w:ind w:left="358"/>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672CBC">
      <w:pPr>
        <w:numPr>
          <w:ilvl w:val="0"/>
          <w:numId w:val="9"/>
        </w:numPr>
        <w:spacing w:line="259" w:lineRule="auto"/>
        <w:ind w:left="426" w:hanging="360"/>
        <w:jc w:val="both"/>
        <w:rPr>
          <w:rFonts w:ascii="Times New Roman" w:hAnsi="Times New Roman" w:cs="Times New Roman"/>
        </w:rPr>
      </w:pPr>
      <w:r w:rsidRPr="00205A84">
        <w:rPr>
          <w:rFonts w:ascii="Times New Roman" w:hAnsi="Times New Roman" w:cs="Times New Roman"/>
          <w:u w:val="single" w:color="000000"/>
        </w:rPr>
        <w:t>Współpraca o charakterze finansowym mo</w:t>
      </w:r>
      <w:r w:rsidRPr="00205A84">
        <w:rPr>
          <w:rFonts w:ascii="Times New Roman" w:eastAsia="Times New Roman" w:hAnsi="Times New Roman" w:cs="Times New Roman"/>
          <w:u w:val="single" w:color="000000"/>
        </w:rPr>
        <w:t>ż</w:t>
      </w:r>
      <w:r w:rsidRPr="00205A84">
        <w:rPr>
          <w:rFonts w:ascii="Times New Roman" w:hAnsi="Times New Roman" w:cs="Times New Roman"/>
          <w:u w:val="single" w:color="000000"/>
        </w:rPr>
        <w:t>e by</w:t>
      </w:r>
      <w:r w:rsidRPr="00205A84">
        <w:rPr>
          <w:rFonts w:ascii="Times New Roman" w:eastAsia="Times New Roman" w:hAnsi="Times New Roman" w:cs="Times New Roman"/>
          <w:u w:val="single" w:color="000000"/>
        </w:rPr>
        <w:t>ć</w:t>
      </w:r>
      <w:r w:rsidRPr="00205A84">
        <w:rPr>
          <w:rFonts w:ascii="Times New Roman" w:hAnsi="Times New Roman" w:cs="Times New Roman"/>
          <w:u w:val="single" w:color="000000"/>
        </w:rPr>
        <w:t xml:space="preserve"> realizowana w nast</w:t>
      </w:r>
      <w:r w:rsidRPr="00205A84">
        <w:rPr>
          <w:rFonts w:ascii="Times New Roman" w:eastAsia="Times New Roman" w:hAnsi="Times New Roman" w:cs="Times New Roman"/>
          <w:u w:val="single" w:color="000000"/>
        </w:rPr>
        <w:t>ę</w:t>
      </w:r>
      <w:r w:rsidRPr="00205A84">
        <w:rPr>
          <w:rFonts w:ascii="Times New Roman" w:hAnsi="Times New Roman" w:cs="Times New Roman"/>
          <w:u w:val="single" w:color="000000"/>
        </w:rPr>
        <w:t>puj</w:t>
      </w:r>
      <w:r w:rsidRPr="00205A84">
        <w:rPr>
          <w:rFonts w:ascii="Times New Roman" w:eastAsia="Times New Roman" w:hAnsi="Times New Roman" w:cs="Times New Roman"/>
          <w:u w:val="single" w:color="000000"/>
        </w:rPr>
        <w:t>ą</w:t>
      </w:r>
      <w:r w:rsidRPr="00205A84">
        <w:rPr>
          <w:rFonts w:ascii="Times New Roman" w:hAnsi="Times New Roman" w:cs="Times New Roman"/>
          <w:u w:val="single" w:color="000000"/>
        </w:rPr>
        <w:t>cych formach:</w:t>
      </w:r>
      <w:r w:rsidRPr="00205A84">
        <w:rPr>
          <w:rFonts w:ascii="Times New Roman" w:hAnsi="Times New Roman" w:cs="Times New Roman"/>
        </w:rPr>
        <w:t xml:space="preserve"> </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zlecania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 trybie otwartego konkursu ofert;</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zlecania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z pomini</w:t>
      </w:r>
      <w:r w:rsidRPr="00205A84">
        <w:rPr>
          <w:rFonts w:ascii="Times New Roman" w:eastAsia="Times New Roman" w:hAnsi="Times New Roman" w:cs="Times New Roman"/>
        </w:rPr>
        <w:t>ę</w:t>
      </w:r>
      <w:r w:rsidRPr="00205A84">
        <w:rPr>
          <w:rFonts w:ascii="Times New Roman" w:hAnsi="Times New Roman" w:cs="Times New Roman"/>
        </w:rPr>
        <w:t xml:space="preserve">ciem otwartego konkursu ofert </w:t>
      </w:r>
    </w:p>
    <w:p w:rsidR="00B14B4F" w:rsidRPr="00205A84" w:rsidRDefault="00B14B4F" w:rsidP="00B14B4F">
      <w:pPr>
        <w:ind w:left="709"/>
        <w:jc w:val="both"/>
        <w:rPr>
          <w:rFonts w:ascii="Times New Roman" w:hAnsi="Times New Roman" w:cs="Times New Roman"/>
        </w:rPr>
      </w:pPr>
      <w:r w:rsidRPr="00205A84">
        <w:rPr>
          <w:rFonts w:ascii="Times New Roman" w:hAnsi="Times New Roman" w:cs="Times New Roman"/>
        </w:rPr>
        <w:t>(tzw. tryb uproszczony), zgodnie z przepisami okre</w:t>
      </w:r>
      <w:r w:rsidRPr="00205A84">
        <w:rPr>
          <w:rFonts w:ascii="Times New Roman" w:eastAsia="Times New Roman" w:hAnsi="Times New Roman" w:cs="Times New Roman"/>
        </w:rPr>
        <w:t>ś</w:t>
      </w:r>
      <w:r w:rsidRPr="00205A84">
        <w:rPr>
          <w:rFonts w:ascii="Times New Roman" w:hAnsi="Times New Roman" w:cs="Times New Roman"/>
        </w:rPr>
        <w:t>lonymi w art. 19 a ustawy;</w:t>
      </w:r>
    </w:p>
    <w:p w:rsidR="00B14B4F" w:rsidRPr="00205A84" w:rsidRDefault="00B14B4F" w:rsidP="00B14B4F">
      <w:pPr>
        <w:numPr>
          <w:ilvl w:val="1"/>
          <w:numId w:val="9"/>
        </w:numPr>
        <w:ind w:left="709" w:hanging="360"/>
        <w:jc w:val="both"/>
        <w:rPr>
          <w:rFonts w:ascii="Times New Roman" w:hAnsi="Times New Roman" w:cs="Times New Roman"/>
        </w:rPr>
      </w:pPr>
      <w:r w:rsidRPr="00205A84">
        <w:rPr>
          <w:rFonts w:ascii="Times New Roman" w:hAnsi="Times New Roman" w:cs="Times New Roman"/>
        </w:rPr>
        <w:t xml:space="preserve">dofinansowania wkładu własnego organizacji, w przypadku uzyskania dotacji ze </w:t>
      </w:r>
      <w:r w:rsidRPr="00205A84">
        <w:rPr>
          <w:rFonts w:ascii="Times New Roman" w:eastAsia="Times New Roman" w:hAnsi="Times New Roman" w:cs="Times New Roman"/>
        </w:rPr>
        <w:t>ź</w:t>
      </w:r>
      <w:r w:rsidRPr="00205A84">
        <w:rPr>
          <w:rFonts w:ascii="Times New Roman" w:hAnsi="Times New Roman" w:cs="Times New Roman"/>
        </w:rPr>
        <w:t>ródeł zewn</w:t>
      </w:r>
      <w:r w:rsidRPr="00205A84">
        <w:rPr>
          <w:rFonts w:ascii="Times New Roman" w:eastAsia="Times New Roman" w:hAnsi="Times New Roman" w:cs="Times New Roman"/>
        </w:rPr>
        <w:t>ę</w:t>
      </w:r>
      <w:r w:rsidRPr="00205A84">
        <w:rPr>
          <w:rFonts w:ascii="Times New Roman" w:hAnsi="Times New Roman" w:cs="Times New Roman"/>
        </w:rPr>
        <w:t>trznych (spoza samorz</w:t>
      </w:r>
      <w:r w:rsidRPr="00205A84">
        <w:rPr>
          <w:rFonts w:ascii="Times New Roman" w:eastAsia="Times New Roman" w:hAnsi="Times New Roman" w:cs="Times New Roman"/>
        </w:rPr>
        <w:t>ą</w:t>
      </w:r>
      <w:r w:rsidRPr="00205A84">
        <w:rPr>
          <w:rFonts w:ascii="Times New Roman" w:hAnsi="Times New Roman" w:cs="Times New Roman"/>
        </w:rPr>
        <w:t>dów wojewódzkiego i lokalnych);</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nagradzania działalno</w:t>
      </w:r>
      <w:r w:rsidRPr="00205A84">
        <w:rPr>
          <w:rFonts w:ascii="Times New Roman" w:eastAsia="Times New Roman" w:hAnsi="Times New Roman" w:cs="Times New Roman"/>
        </w:rPr>
        <w:t>ś</w:t>
      </w:r>
      <w:r w:rsidRPr="00205A84">
        <w:rPr>
          <w:rFonts w:ascii="Times New Roman" w:hAnsi="Times New Roman" w:cs="Times New Roman"/>
        </w:rPr>
        <w:t>ci organizacji pozarz</w:t>
      </w:r>
      <w:r w:rsidRPr="00205A84">
        <w:rPr>
          <w:rFonts w:ascii="Times New Roman" w:eastAsia="Times New Roman" w:hAnsi="Times New Roman" w:cs="Times New Roman"/>
        </w:rPr>
        <w:t>ą</w:t>
      </w:r>
      <w:r w:rsidRPr="00205A84">
        <w:rPr>
          <w:rFonts w:ascii="Times New Roman" w:hAnsi="Times New Roman" w:cs="Times New Roman"/>
        </w:rPr>
        <w:t>dowych w konkursie „Rodzynki z pozarz</w:t>
      </w:r>
      <w:r w:rsidRPr="00205A84">
        <w:rPr>
          <w:rFonts w:ascii="Times New Roman" w:eastAsia="Times New Roman" w:hAnsi="Times New Roman" w:cs="Times New Roman"/>
        </w:rPr>
        <w:t>ą</w:t>
      </w:r>
      <w:r w:rsidRPr="00205A84">
        <w:rPr>
          <w:rFonts w:ascii="Times New Roman" w:hAnsi="Times New Roman" w:cs="Times New Roman"/>
        </w:rPr>
        <w:t>dówki” oraz w innych konkursach;</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lastRenderedPageBreak/>
        <w:t>wspieranie z innych źródeł - dostępnych za pośrednictwem samorządu województwa (np. funduszy unijnych) - działalności organizacji pozarządowych.</w:t>
      </w:r>
    </w:p>
    <w:p w:rsidR="00B14B4F" w:rsidRPr="00205A84" w:rsidRDefault="00B14B4F" w:rsidP="00B14B4F">
      <w:pPr>
        <w:ind w:left="709"/>
        <w:jc w:val="both"/>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672CBC">
      <w:pPr>
        <w:numPr>
          <w:ilvl w:val="0"/>
          <w:numId w:val="9"/>
        </w:numPr>
        <w:spacing w:after="119" w:line="259" w:lineRule="auto"/>
        <w:ind w:left="426" w:hanging="360"/>
        <w:jc w:val="both"/>
        <w:rPr>
          <w:rFonts w:ascii="Times New Roman" w:hAnsi="Times New Roman" w:cs="Times New Roman"/>
        </w:rPr>
      </w:pPr>
      <w:r w:rsidRPr="00205A84">
        <w:rPr>
          <w:rFonts w:ascii="Times New Roman" w:hAnsi="Times New Roman" w:cs="Times New Roman"/>
          <w:u w:val="single" w:color="000000"/>
        </w:rPr>
        <w:t>Współpraca pozafinansowa jest realizowana w szczególno</w:t>
      </w:r>
      <w:r w:rsidRPr="00205A84">
        <w:rPr>
          <w:rFonts w:ascii="Times New Roman" w:eastAsia="Times New Roman" w:hAnsi="Times New Roman" w:cs="Times New Roman"/>
          <w:u w:val="single" w:color="000000"/>
        </w:rPr>
        <w:t>ś</w:t>
      </w:r>
      <w:r w:rsidRPr="00205A84">
        <w:rPr>
          <w:rFonts w:ascii="Times New Roman" w:hAnsi="Times New Roman" w:cs="Times New Roman"/>
          <w:u w:val="single" w:color="000000"/>
        </w:rPr>
        <w:t>ci w nast</w:t>
      </w:r>
      <w:r w:rsidRPr="00205A84">
        <w:rPr>
          <w:rFonts w:ascii="Times New Roman" w:eastAsia="Times New Roman" w:hAnsi="Times New Roman" w:cs="Times New Roman"/>
          <w:u w:val="single" w:color="000000"/>
        </w:rPr>
        <w:t>ę</w:t>
      </w:r>
      <w:r w:rsidRPr="00205A84">
        <w:rPr>
          <w:rFonts w:ascii="Times New Roman" w:hAnsi="Times New Roman" w:cs="Times New Roman"/>
          <w:u w:val="single" w:color="000000"/>
        </w:rPr>
        <w:t>puj</w:t>
      </w:r>
      <w:r w:rsidRPr="00205A84">
        <w:rPr>
          <w:rFonts w:ascii="Times New Roman" w:eastAsia="Times New Roman" w:hAnsi="Times New Roman" w:cs="Times New Roman"/>
          <w:u w:val="single" w:color="000000"/>
        </w:rPr>
        <w:t>ą</w:t>
      </w:r>
      <w:r w:rsidRPr="00205A84">
        <w:rPr>
          <w:rFonts w:ascii="Times New Roman" w:hAnsi="Times New Roman" w:cs="Times New Roman"/>
          <w:u w:val="single" w:color="000000"/>
        </w:rPr>
        <w:t>cych formach</w:t>
      </w:r>
      <w:r w:rsidRPr="00205A84">
        <w:rPr>
          <w:rFonts w:ascii="Times New Roman" w:hAnsi="Times New Roman" w:cs="Times New Roman"/>
        </w:rPr>
        <w:t xml:space="preserve">: </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konsultowania z organizacjami pozarz</w:t>
      </w:r>
      <w:r w:rsidRPr="00205A84">
        <w:rPr>
          <w:rFonts w:ascii="Times New Roman" w:eastAsia="Times New Roman" w:hAnsi="Times New Roman" w:cs="Times New Roman"/>
        </w:rPr>
        <w:t>ą</w:t>
      </w:r>
      <w:r w:rsidRPr="00205A84">
        <w:rPr>
          <w:rFonts w:ascii="Times New Roman" w:hAnsi="Times New Roman" w:cs="Times New Roman"/>
        </w:rPr>
        <w:t>dowymi projektów aktów normatywnych                     w dziedzinach dotycz</w:t>
      </w:r>
      <w:r w:rsidRPr="00205A84">
        <w:rPr>
          <w:rFonts w:ascii="Times New Roman" w:eastAsia="Times New Roman" w:hAnsi="Times New Roman" w:cs="Times New Roman"/>
        </w:rPr>
        <w:t>ą</w:t>
      </w:r>
      <w:r w:rsidRPr="00205A84">
        <w:rPr>
          <w:rFonts w:ascii="Times New Roman" w:hAnsi="Times New Roman" w:cs="Times New Roman"/>
        </w:rPr>
        <w:t>cych działalno</w:t>
      </w:r>
      <w:r w:rsidRPr="00205A84">
        <w:rPr>
          <w:rFonts w:ascii="Times New Roman" w:eastAsia="Times New Roman" w:hAnsi="Times New Roman" w:cs="Times New Roman"/>
        </w:rPr>
        <w:t>ś</w:t>
      </w:r>
      <w:r w:rsidRPr="00205A84">
        <w:rPr>
          <w:rFonts w:ascii="Times New Roman" w:hAnsi="Times New Roman" w:cs="Times New Roman"/>
        </w:rPr>
        <w:t>ci statutowej organizacji, w tym z Sejmikiem Organizacji Pozarz</w:t>
      </w:r>
      <w:r w:rsidRPr="00205A84">
        <w:rPr>
          <w:rFonts w:ascii="Times New Roman" w:eastAsia="Times New Roman" w:hAnsi="Times New Roman" w:cs="Times New Roman"/>
        </w:rPr>
        <w:t>ą</w:t>
      </w:r>
      <w:r w:rsidRPr="00205A84">
        <w:rPr>
          <w:rFonts w:ascii="Times New Roman" w:hAnsi="Times New Roman" w:cs="Times New Roman"/>
        </w:rPr>
        <w:t>dowych Województwa Kujawsko-Pomorskiego oraz z Rad</w:t>
      </w:r>
      <w:r w:rsidRPr="00205A84">
        <w:rPr>
          <w:rFonts w:ascii="Times New Roman" w:eastAsia="Times New Roman" w:hAnsi="Times New Roman" w:cs="Times New Roman"/>
        </w:rPr>
        <w:t>ą</w:t>
      </w:r>
      <w:r w:rsidRPr="00205A84">
        <w:rPr>
          <w:rFonts w:ascii="Times New Roman" w:hAnsi="Times New Roman" w:cs="Times New Roman"/>
        </w:rPr>
        <w:t xml:space="preserve"> Działalno</w:t>
      </w:r>
      <w:r w:rsidRPr="00205A84">
        <w:rPr>
          <w:rFonts w:ascii="Times New Roman" w:eastAsia="Times New Roman" w:hAnsi="Times New Roman" w:cs="Times New Roman"/>
        </w:rPr>
        <w:t>ś</w:t>
      </w:r>
      <w:r w:rsidRPr="00205A84">
        <w:rPr>
          <w:rFonts w:ascii="Times New Roman" w:hAnsi="Times New Roman" w:cs="Times New Roman"/>
        </w:rPr>
        <w:t>ci Po</w:t>
      </w:r>
      <w:r w:rsidRPr="00205A84">
        <w:rPr>
          <w:rFonts w:ascii="Times New Roman" w:eastAsia="Times New Roman" w:hAnsi="Times New Roman" w:cs="Times New Roman"/>
        </w:rPr>
        <w:t>ż</w:t>
      </w:r>
      <w:r w:rsidRPr="00205A84">
        <w:rPr>
          <w:rFonts w:ascii="Times New Roman" w:hAnsi="Times New Roman" w:cs="Times New Roman"/>
        </w:rPr>
        <w:t>ytku Publicznego Województwa Kujawsko-Pomorskiego;</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tworzenia, w miar</w:t>
      </w:r>
      <w:r w:rsidRPr="00205A84">
        <w:rPr>
          <w:rFonts w:ascii="Times New Roman" w:eastAsia="Times New Roman" w:hAnsi="Times New Roman" w:cs="Times New Roman"/>
        </w:rPr>
        <w:t>ę</w:t>
      </w:r>
      <w:r w:rsidRPr="00205A84">
        <w:rPr>
          <w:rFonts w:ascii="Times New Roman" w:hAnsi="Times New Roman" w:cs="Times New Roman"/>
        </w:rPr>
        <w:t xml:space="preserve"> potrzeby, wspólnych zespołów konsultacyjnych o charakterze doradczym, opiniodawczym lub inicjatywnym;</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wzajemnego informowania si</w:t>
      </w:r>
      <w:r w:rsidRPr="00205A84">
        <w:rPr>
          <w:rFonts w:ascii="Times New Roman" w:eastAsia="Times New Roman" w:hAnsi="Times New Roman" w:cs="Times New Roman"/>
        </w:rPr>
        <w:t>ę</w:t>
      </w:r>
      <w:r w:rsidRPr="00205A84">
        <w:rPr>
          <w:rFonts w:ascii="Times New Roman" w:hAnsi="Times New Roman" w:cs="Times New Roman"/>
        </w:rPr>
        <w:t xml:space="preserve"> o planowanych kierunkach działalno</w:t>
      </w:r>
      <w:r w:rsidRPr="00205A84">
        <w:rPr>
          <w:rFonts w:ascii="Times New Roman" w:eastAsia="Times New Roman" w:hAnsi="Times New Roman" w:cs="Times New Roman"/>
        </w:rPr>
        <w:t>ś</w:t>
      </w:r>
      <w:r w:rsidRPr="00205A84">
        <w:rPr>
          <w:rFonts w:ascii="Times New Roman" w:hAnsi="Times New Roman" w:cs="Times New Roman"/>
        </w:rPr>
        <w:t>ci;</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organizowania spotka</w:t>
      </w:r>
      <w:r w:rsidRPr="00205A84">
        <w:rPr>
          <w:rFonts w:ascii="Times New Roman" w:eastAsia="Times New Roman" w:hAnsi="Times New Roman" w:cs="Times New Roman"/>
        </w:rPr>
        <w:t>ń</w:t>
      </w:r>
      <w:r w:rsidRPr="00205A84">
        <w:rPr>
          <w:rFonts w:ascii="Times New Roman" w:hAnsi="Times New Roman" w:cs="Times New Roman"/>
        </w:rPr>
        <w:t>, konferencji, szkole</w:t>
      </w:r>
      <w:r w:rsidRPr="00205A84">
        <w:rPr>
          <w:rFonts w:ascii="Times New Roman" w:eastAsia="Times New Roman" w:hAnsi="Times New Roman" w:cs="Times New Roman"/>
        </w:rPr>
        <w:t>ń</w:t>
      </w:r>
      <w:r w:rsidRPr="00205A84">
        <w:rPr>
          <w:rFonts w:ascii="Times New Roman" w:hAnsi="Times New Roman" w:cs="Times New Roman"/>
        </w:rPr>
        <w:t xml:space="preserve"> i poradnictwa;</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 xml:space="preserve">obejmowanie patronatem marszałka </w:t>
      </w:r>
      <w:r w:rsidR="00935F0C" w:rsidRPr="00205A84">
        <w:rPr>
          <w:rFonts w:ascii="Times New Roman" w:hAnsi="Times New Roman" w:cs="Times New Roman"/>
        </w:rPr>
        <w:t xml:space="preserve">wybranych </w:t>
      </w:r>
      <w:r w:rsidR="001B2300" w:rsidRPr="00205A84">
        <w:rPr>
          <w:rFonts w:ascii="Times New Roman" w:hAnsi="Times New Roman" w:cs="Times New Roman"/>
        </w:rPr>
        <w:t xml:space="preserve">zgodnie z regulaminem </w:t>
      </w:r>
      <w:r w:rsidRPr="00205A84">
        <w:rPr>
          <w:rFonts w:ascii="Times New Roman" w:hAnsi="Times New Roman" w:cs="Times New Roman"/>
        </w:rPr>
        <w:t>przedsi</w:t>
      </w:r>
      <w:r w:rsidRPr="00205A84">
        <w:rPr>
          <w:rFonts w:ascii="Times New Roman" w:eastAsia="Times New Roman" w:hAnsi="Times New Roman" w:cs="Times New Roman"/>
        </w:rPr>
        <w:t>ę</w:t>
      </w:r>
      <w:r w:rsidRPr="00205A84">
        <w:rPr>
          <w:rFonts w:ascii="Times New Roman" w:hAnsi="Times New Roman" w:cs="Times New Roman"/>
        </w:rPr>
        <w:t>wzi</w:t>
      </w:r>
      <w:r w:rsidRPr="00205A84">
        <w:rPr>
          <w:rFonts w:ascii="Times New Roman" w:eastAsia="Times New Roman" w:hAnsi="Times New Roman" w:cs="Times New Roman"/>
        </w:rPr>
        <w:t>ęć</w:t>
      </w:r>
      <w:r w:rsidRPr="00205A84">
        <w:rPr>
          <w:rFonts w:ascii="Times New Roman" w:hAnsi="Times New Roman" w:cs="Times New Roman"/>
        </w:rPr>
        <w:t xml:space="preserve"> realizowanych przez organizacje pozarz</w:t>
      </w:r>
      <w:r w:rsidRPr="00205A84">
        <w:rPr>
          <w:rFonts w:ascii="Times New Roman" w:eastAsia="Times New Roman" w:hAnsi="Times New Roman" w:cs="Times New Roman"/>
        </w:rPr>
        <w:t>ą</w:t>
      </w:r>
      <w:r w:rsidRPr="00205A84">
        <w:rPr>
          <w:rFonts w:ascii="Times New Roman" w:hAnsi="Times New Roman" w:cs="Times New Roman"/>
        </w:rPr>
        <w:t>dow</w:t>
      </w:r>
      <w:r w:rsidR="001B2300" w:rsidRPr="00205A84">
        <w:rPr>
          <w:rFonts w:ascii="Times New Roman" w:hAnsi="Times New Roman" w:cs="Times New Roman"/>
        </w:rPr>
        <w:t>e</w:t>
      </w:r>
      <w:r w:rsidRPr="00205A84">
        <w:rPr>
          <w:rFonts w:ascii="Times New Roman" w:hAnsi="Times New Roman" w:cs="Times New Roman"/>
        </w:rPr>
        <w:t>;</w:t>
      </w:r>
      <w:r w:rsidRPr="00205A84">
        <w:rPr>
          <w:rFonts w:ascii="Times New Roman" w:eastAsia="Times New Roman" w:hAnsi="Times New Roman" w:cs="Times New Roman"/>
          <w:b/>
        </w:rPr>
        <w:t xml:space="preserve"> </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umo</w:t>
      </w:r>
      <w:r w:rsidRPr="00205A84">
        <w:rPr>
          <w:rFonts w:ascii="Times New Roman" w:eastAsia="Times New Roman" w:hAnsi="Times New Roman" w:cs="Times New Roman"/>
        </w:rPr>
        <w:t>ż</w:t>
      </w:r>
      <w:r w:rsidRPr="00205A84">
        <w:rPr>
          <w:rFonts w:ascii="Times New Roman" w:hAnsi="Times New Roman" w:cs="Times New Roman"/>
        </w:rPr>
        <w:t>liwiania organizacjom pozarz</w:t>
      </w:r>
      <w:r w:rsidRPr="00205A84">
        <w:rPr>
          <w:rFonts w:ascii="Times New Roman" w:eastAsia="Times New Roman" w:hAnsi="Times New Roman" w:cs="Times New Roman"/>
        </w:rPr>
        <w:t>ą</w:t>
      </w:r>
      <w:r w:rsidRPr="00205A84">
        <w:rPr>
          <w:rFonts w:ascii="Times New Roman" w:hAnsi="Times New Roman" w:cs="Times New Roman"/>
        </w:rPr>
        <w:t>dowym nabywania na szczególnych warunkach prawa u</w:t>
      </w:r>
      <w:r w:rsidRPr="00205A84">
        <w:rPr>
          <w:rFonts w:ascii="Times New Roman" w:eastAsia="Times New Roman" w:hAnsi="Times New Roman" w:cs="Times New Roman"/>
        </w:rPr>
        <w:t>ż</w:t>
      </w:r>
      <w:r w:rsidRPr="00205A84">
        <w:rPr>
          <w:rFonts w:ascii="Times New Roman" w:hAnsi="Times New Roman" w:cs="Times New Roman"/>
        </w:rPr>
        <w:t>ytkowania (dzier</w:t>
      </w:r>
      <w:r w:rsidRPr="00205A84">
        <w:rPr>
          <w:rFonts w:ascii="Times New Roman" w:eastAsia="Times New Roman" w:hAnsi="Times New Roman" w:cs="Times New Roman"/>
        </w:rPr>
        <w:t>ż</w:t>
      </w:r>
      <w:r w:rsidRPr="00205A84">
        <w:rPr>
          <w:rFonts w:ascii="Times New Roman" w:hAnsi="Times New Roman" w:cs="Times New Roman"/>
        </w:rPr>
        <w:t>awa, najem) nieruchomo</w:t>
      </w:r>
      <w:r w:rsidRPr="00205A84">
        <w:rPr>
          <w:rFonts w:ascii="Times New Roman" w:eastAsia="Times New Roman" w:hAnsi="Times New Roman" w:cs="Times New Roman"/>
        </w:rPr>
        <w:t>ś</w:t>
      </w:r>
      <w:r w:rsidRPr="00205A84">
        <w:rPr>
          <w:rFonts w:ascii="Times New Roman" w:hAnsi="Times New Roman" w:cs="Times New Roman"/>
        </w:rPr>
        <w:t>ci (lokali) b</w:t>
      </w:r>
      <w:r w:rsidRPr="00205A84">
        <w:rPr>
          <w:rFonts w:ascii="Times New Roman" w:eastAsia="Times New Roman" w:hAnsi="Times New Roman" w:cs="Times New Roman"/>
        </w:rPr>
        <w:t>ę</w:t>
      </w:r>
      <w:r w:rsidRPr="00205A84">
        <w:rPr>
          <w:rFonts w:ascii="Times New Roman" w:hAnsi="Times New Roman" w:cs="Times New Roman"/>
        </w:rPr>
        <w:t>d</w:t>
      </w:r>
      <w:r w:rsidRPr="00205A84">
        <w:rPr>
          <w:rFonts w:ascii="Times New Roman" w:eastAsia="Times New Roman" w:hAnsi="Times New Roman" w:cs="Times New Roman"/>
        </w:rPr>
        <w:t>ą</w:t>
      </w:r>
      <w:r w:rsidRPr="00205A84">
        <w:rPr>
          <w:rFonts w:ascii="Times New Roman" w:hAnsi="Times New Roman" w:cs="Times New Roman"/>
        </w:rPr>
        <w:t>cych własno</w:t>
      </w:r>
      <w:r w:rsidRPr="00205A84">
        <w:rPr>
          <w:rFonts w:ascii="Times New Roman" w:eastAsia="Times New Roman" w:hAnsi="Times New Roman" w:cs="Times New Roman"/>
        </w:rPr>
        <w:t>ś</w:t>
      </w:r>
      <w:r w:rsidRPr="00205A84">
        <w:rPr>
          <w:rFonts w:ascii="Times New Roman" w:hAnsi="Times New Roman" w:cs="Times New Roman"/>
        </w:rPr>
        <w:t>ci</w:t>
      </w:r>
      <w:r w:rsidRPr="00205A84">
        <w:rPr>
          <w:rFonts w:ascii="Times New Roman" w:eastAsia="Times New Roman" w:hAnsi="Times New Roman" w:cs="Times New Roman"/>
        </w:rPr>
        <w:t>ą</w:t>
      </w:r>
      <w:r w:rsidRPr="00205A84">
        <w:rPr>
          <w:rFonts w:ascii="Times New Roman" w:hAnsi="Times New Roman" w:cs="Times New Roman"/>
        </w:rPr>
        <w:t xml:space="preserve"> samorz</w:t>
      </w:r>
      <w:r w:rsidRPr="00205A84">
        <w:rPr>
          <w:rFonts w:ascii="Times New Roman" w:eastAsia="Times New Roman" w:hAnsi="Times New Roman" w:cs="Times New Roman"/>
        </w:rPr>
        <w:t>ą</w:t>
      </w:r>
      <w:r w:rsidRPr="00205A84">
        <w:rPr>
          <w:rFonts w:ascii="Times New Roman" w:hAnsi="Times New Roman" w:cs="Times New Roman"/>
        </w:rPr>
        <w:t>du województwa dla celów prowadzenia działalno</w:t>
      </w:r>
      <w:r w:rsidRPr="00205A84">
        <w:rPr>
          <w:rFonts w:ascii="Times New Roman" w:eastAsia="Times New Roman" w:hAnsi="Times New Roman" w:cs="Times New Roman"/>
        </w:rPr>
        <w:t>ś</w:t>
      </w:r>
      <w:r w:rsidRPr="00205A84">
        <w:rPr>
          <w:rFonts w:ascii="Times New Roman" w:hAnsi="Times New Roman" w:cs="Times New Roman"/>
        </w:rPr>
        <w:t>ci statutowej tych organizacji, zgodnie z posiadanymi zasobami lokalowymi samorz</w:t>
      </w:r>
      <w:r w:rsidRPr="00205A84">
        <w:rPr>
          <w:rFonts w:ascii="Times New Roman" w:eastAsia="Times New Roman" w:hAnsi="Times New Roman" w:cs="Times New Roman"/>
        </w:rPr>
        <w:t>ą</w:t>
      </w:r>
      <w:r w:rsidRPr="00205A84">
        <w:rPr>
          <w:rFonts w:ascii="Times New Roman" w:hAnsi="Times New Roman" w:cs="Times New Roman"/>
        </w:rPr>
        <w:t xml:space="preserve">du województwa; </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udost</w:t>
      </w:r>
      <w:r w:rsidRPr="00205A84">
        <w:rPr>
          <w:rFonts w:ascii="Times New Roman" w:eastAsia="Times New Roman" w:hAnsi="Times New Roman" w:cs="Times New Roman"/>
        </w:rPr>
        <w:t>ę</w:t>
      </w:r>
      <w:r w:rsidRPr="00205A84">
        <w:rPr>
          <w:rFonts w:ascii="Times New Roman" w:hAnsi="Times New Roman" w:cs="Times New Roman"/>
        </w:rPr>
        <w:t>pniania organizacjom pozarz</w:t>
      </w:r>
      <w:r w:rsidRPr="00205A84">
        <w:rPr>
          <w:rFonts w:ascii="Times New Roman" w:eastAsia="Times New Roman" w:hAnsi="Times New Roman" w:cs="Times New Roman"/>
        </w:rPr>
        <w:t>ą</w:t>
      </w:r>
      <w:r w:rsidRPr="00205A84">
        <w:rPr>
          <w:rFonts w:ascii="Times New Roman" w:hAnsi="Times New Roman" w:cs="Times New Roman"/>
        </w:rPr>
        <w:t>dowym na preferencyjnych warunkach mo</w:t>
      </w:r>
      <w:r w:rsidRPr="00205A84">
        <w:rPr>
          <w:rFonts w:ascii="Times New Roman" w:eastAsia="Times New Roman" w:hAnsi="Times New Roman" w:cs="Times New Roman"/>
        </w:rPr>
        <w:t>ż</w:t>
      </w:r>
      <w:r w:rsidRPr="00205A84">
        <w:rPr>
          <w:rFonts w:ascii="Times New Roman" w:hAnsi="Times New Roman" w:cs="Times New Roman"/>
        </w:rPr>
        <w:t>liwo</w:t>
      </w:r>
      <w:r w:rsidRPr="00205A84">
        <w:rPr>
          <w:rFonts w:ascii="Times New Roman" w:eastAsia="Times New Roman" w:hAnsi="Times New Roman" w:cs="Times New Roman"/>
        </w:rPr>
        <w:t>ś</w:t>
      </w:r>
      <w:r w:rsidRPr="00205A84">
        <w:rPr>
          <w:rFonts w:ascii="Times New Roman" w:hAnsi="Times New Roman" w:cs="Times New Roman"/>
        </w:rPr>
        <w:t>ci korzystania z zasobów samorz</w:t>
      </w:r>
      <w:r w:rsidRPr="00205A84">
        <w:rPr>
          <w:rFonts w:ascii="Times New Roman" w:eastAsia="Times New Roman" w:hAnsi="Times New Roman" w:cs="Times New Roman"/>
        </w:rPr>
        <w:t>ą</w:t>
      </w:r>
      <w:r w:rsidRPr="00205A84">
        <w:rPr>
          <w:rFonts w:ascii="Times New Roman" w:hAnsi="Times New Roman" w:cs="Times New Roman"/>
        </w:rPr>
        <w:t>du województwa, takich jak sale, sprz</w:t>
      </w:r>
      <w:r w:rsidRPr="00205A84">
        <w:rPr>
          <w:rFonts w:ascii="Times New Roman" w:eastAsia="Times New Roman" w:hAnsi="Times New Roman" w:cs="Times New Roman"/>
        </w:rPr>
        <w:t>ę</w:t>
      </w:r>
      <w:r w:rsidRPr="00205A84">
        <w:rPr>
          <w:rFonts w:ascii="Times New Roman" w:hAnsi="Times New Roman" w:cs="Times New Roman"/>
        </w:rPr>
        <w:t>t, wyposa</w:t>
      </w:r>
      <w:r w:rsidRPr="00205A84">
        <w:rPr>
          <w:rFonts w:ascii="Times New Roman" w:eastAsia="Times New Roman" w:hAnsi="Times New Roman" w:cs="Times New Roman"/>
        </w:rPr>
        <w:t>ż</w:t>
      </w:r>
      <w:r w:rsidRPr="00205A84">
        <w:rPr>
          <w:rFonts w:ascii="Times New Roman" w:hAnsi="Times New Roman" w:cs="Times New Roman"/>
        </w:rPr>
        <w:t>enie na cele zwi</w:t>
      </w:r>
      <w:r w:rsidRPr="00205A84">
        <w:rPr>
          <w:rFonts w:ascii="Times New Roman" w:eastAsia="Times New Roman" w:hAnsi="Times New Roman" w:cs="Times New Roman"/>
        </w:rPr>
        <w:t>ą</w:t>
      </w:r>
      <w:r w:rsidRPr="00205A84">
        <w:rPr>
          <w:rFonts w:ascii="Times New Roman" w:hAnsi="Times New Roman" w:cs="Times New Roman"/>
        </w:rPr>
        <w:t>zane z działalno</w:t>
      </w:r>
      <w:r w:rsidRPr="00205A84">
        <w:rPr>
          <w:rFonts w:ascii="Times New Roman" w:eastAsia="Times New Roman" w:hAnsi="Times New Roman" w:cs="Times New Roman"/>
        </w:rPr>
        <w:t>ś</w:t>
      </w:r>
      <w:r w:rsidRPr="00205A84">
        <w:rPr>
          <w:rFonts w:ascii="Times New Roman" w:hAnsi="Times New Roman" w:cs="Times New Roman"/>
        </w:rPr>
        <w:t>ci</w:t>
      </w:r>
      <w:r w:rsidRPr="00205A84">
        <w:rPr>
          <w:rFonts w:ascii="Times New Roman" w:eastAsia="Times New Roman" w:hAnsi="Times New Roman" w:cs="Times New Roman"/>
        </w:rPr>
        <w:t>ą</w:t>
      </w:r>
      <w:r w:rsidRPr="00205A84">
        <w:rPr>
          <w:rFonts w:ascii="Times New Roman" w:hAnsi="Times New Roman" w:cs="Times New Roman"/>
        </w:rPr>
        <w:t xml:space="preserve"> po</w:t>
      </w:r>
      <w:r w:rsidRPr="00205A84">
        <w:rPr>
          <w:rFonts w:ascii="Times New Roman" w:eastAsia="Times New Roman" w:hAnsi="Times New Roman" w:cs="Times New Roman"/>
        </w:rPr>
        <w:t>ż</w:t>
      </w:r>
      <w:r w:rsidRPr="00205A84">
        <w:rPr>
          <w:rFonts w:ascii="Times New Roman" w:hAnsi="Times New Roman" w:cs="Times New Roman"/>
        </w:rPr>
        <w:t xml:space="preserve">ytku publicznego; </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proofErr w:type="gramStart"/>
      <w:r w:rsidRPr="00205A84">
        <w:rPr>
          <w:rFonts w:ascii="Times New Roman" w:hAnsi="Times New Roman" w:cs="Times New Roman"/>
        </w:rPr>
        <w:t>prowadzenia</w:t>
      </w:r>
      <w:proofErr w:type="gramEnd"/>
      <w:r w:rsidRPr="00205A84">
        <w:rPr>
          <w:rFonts w:ascii="Times New Roman" w:hAnsi="Times New Roman" w:cs="Times New Roman"/>
        </w:rPr>
        <w:t xml:space="preserve"> stałego serwisu informacyjnego skierowanego do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na stronie internetowej </w:t>
      </w:r>
      <w:r w:rsidRPr="00205A84">
        <w:rPr>
          <w:rFonts w:ascii="Times New Roman" w:hAnsi="Times New Roman" w:cs="Times New Roman"/>
          <w:color w:val="0000FF"/>
          <w:u w:val="single" w:color="0000FF"/>
        </w:rPr>
        <w:t>ngo.</w:t>
      </w:r>
      <w:proofErr w:type="gramStart"/>
      <w:r w:rsidRPr="00205A84">
        <w:rPr>
          <w:rFonts w:ascii="Times New Roman" w:hAnsi="Times New Roman" w:cs="Times New Roman"/>
          <w:color w:val="0000FF"/>
          <w:u w:val="single" w:color="0000FF"/>
        </w:rPr>
        <w:t>kujawsko-pomorskie</w:t>
      </w:r>
      <w:proofErr w:type="gramEnd"/>
      <w:r w:rsidRPr="00205A84">
        <w:rPr>
          <w:rFonts w:ascii="Times New Roman" w:hAnsi="Times New Roman" w:cs="Times New Roman"/>
          <w:color w:val="0000FF"/>
          <w:u w:val="single" w:color="0000FF"/>
        </w:rPr>
        <w:t>.</w:t>
      </w:r>
      <w:proofErr w:type="gramStart"/>
      <w:r w:rsidRPr="00205A84">
        <w:rPr>
          <w:rFonts w:ascii="Times New Roman" w:hAnsi="Times New Roman" w:cs="Times New Roman"/>
          <w:color w:val="0000FF"/>
          <w:u w:val="single" w:color="0000FF"/>
        </w:rPr>
        <w:t>pl</w:t>
      </w:r>
      <w:proofErr w:type="gramEnd"/>
      <w:r w:rsidRPr="00205A84">
        <w:rPr>
          <w:rFonts w:ascii="Times New Roman" w:hAnsi="Times New Roman" w:cs="Times New Roman"/>
        </w:rPr>
        <w:t xml:space="preserve"> oraz w formie </w:t>
      </w:r>
      <w:proofErr w:type="spellStart"/>
      <w:r w:rsidRPr="00205A84">
        <w:rPr>
          <w:rFonts w:ascii="Times New Roman" w:hAnsi="Times New Roman" w:cs="Times New Roman"/>
        </w:rPr>
        <w:t>newslettera</w:t>
      </w:r>
      <w:proofErr w:type="spellEnd"/>
      <w:r w:rsidRPr="00205A84">
        <w:rPr>
          <w:rFonts w:ascii="Times New Roman" w:hAnsi="Times New Roman" w:cs="Times New Roman"/>
        </w:rPr>
        <w:t xml:space="preserve"> wysyłanego do podmiotów trzeciego sektora;</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wł</w:t>
      </w:r>
      <w:r w:rsidRPr="00205A84">
        <w:rPr>
          <w:rFonts w:ascii="Times New Roman" w:eastAsia="Times New Roman" w:hAnsi="Times New Roman" w:cs="Times New Roman"/>
        </w:rPr>
        <w:t>ą</w:t>
      </w:r>
      <w:r w:rsidRPr="00205A84">
        <w:rPr>
          <w:rFonts w:ascii="Times New Roman" w:hAnsi="Times New Roman" w:cs="Times New Roman"/>
        </w:rPr>
        <w:t>czania organizacji w działania promocyjne województwa, poprzez zapraszanie do udziału w targach i innych imprezach promocyjnych w kraju i za granic</w:t>
      </w:r>
      <w:r w:rsidRPr="00205A84">
        <w:rPr>
          <w:rFonts w:ascii="Times New Roman" w:eastAsia="Times New Roman" w:hAnsi="Times New Roman" w:cs="Times New Roman"/>
        </w:rPr>
        <w:t>ą</w:t>
      </w:r>
      <w:r w:rsidRPr="00205A84">
        <w:rPr>
          <w:rFonts w:ascii="Times New Roman" w:hAnsi="Times New Roman" w:cs="Times New Roman"/>
        </w:rPr>
        <w:t>;</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rekomendowania organizacji współpracuj</w:t>
      </w:r>
      <w:r w:rsidRPr="00205A84">
        <w:rPr>
          <w:rFonts w:ascii="Times New Roman" w:eastAsia="Times New Roman" w:hAnsi="Times New Roman" w:cs="Times New Roman"/>
        </w:rPr>
        <w:t>ą</w:t>
      </w:r>
      <w:r w:rsidRPr="00205A84">
        <w:rPr>
          <w:rFonts w:ascii="Times New Roman" w:hAnsi="Times New Roman" w:cs="Times New Roman"/>
        </w:rPr>
        <w:t>cych z województwem w przypadku ubiegania si</w:t>
      </w:r>
      <w:r w:rsidRPr="00205A84">
        <w:rPr>
          <w:rFonts w:ascii="Times New Roman" w:eastAsia="Times New Roman" w:hAnsi="Times New Roman" w:cs="Times New Roman"/>
        </w:rPr>
        <w:t>ę</w:t>
      </w:r>
      <w:r w:rsidR="00EB46F5" w:rsidRPr="00205A84">
        <w:rPr>
          <w:rFonts w:ascii="Times New Roman" w:hAnsi="Times New Roman" w:cs="Times New Roman"/>
        </w:rPr>
        <w:t xml:space="preserve"> </w:t>
      </w:r>
      <w:r w:rsidRPr="00205A84">
        <w:rPr>
          <w:rFonts w:ascii="Times New Roman" w:hAnsi="Times New Roman" w:cs="Times New Roman"/>
        </w:rPr>
        <w:t xml:space="preserve">o </w:t>
      </w:r>
      <w:r w:rsidRPr="00205A84">
        <w:rPr>
          <w:rFonts w:ascii="Times New Roman" w:eastAsia="Times New Roman" w:hAnsi="Times New Roman" w:cs="Times New Roman"/>
        </w:rPr>
        <w:t>ś</w:t>
      </w:r>
      <w:r w:rsidRPr="00205A84">
        <w:rPr>
          <w:rFonts w:ascii="Times New Roman" w:hAnsi="Times New Roman" w:cs="Times New Roman"/>
        </w:rPr>
        <w:t xml:space="preserve">rodki ze </w:t>
      </w:r>
      <w:r w:rsidRPr="00205A84">
        <w:rPr>
          <w:rFonts w:ascii="Times New Roman" w:eastAsia="Times New Roman" w:hAnsi="Times New Roman" w:cs="Times New Roman"/>
        </w:rPr>
        <w:t>ź</w:t>
      </w:r>
      <w:r w:rsidRPr="00205A84">
        <w:rPr>
          <w:rFonts w:ascii="Times New Roman" w:hAnsi="Times New Roman" w:cs="Times New Roman"/>
        </w:rPr>
        <w:t>ródeł zewn</w:t>
      </w:r>
      <w:r w:rsidRPr="00205A84">
        <w:rPr>
          <w:rFonts w:ascii="Times New Roman" w:eastAsia="Times New Roman" w:hAnsi="Times New Roman" w:cs="Times New Roman"/>
        </w:rPr>
        <w:t>ę</w:t>
      </w:r>
      <w:r w:rsidRPr="00205A84">
        <w:rPr>
          <w:rFonts w:ascii="Times New Roman" w:hAnsi="Times New Roman" w:cs="Times New Roman"/>
        </w:rPr>
        <w:t>trznych, poszukiwania partnerów itp.;</w:t>
      </w:r>
    </w:p>
    <w:p w:rsidR="00B14B4F" w:rsidRPr="00205A84" w:rsidRDefault="00B14B4F" w:rsidP="00B14B4F">
      <w:pPr>
        <w:numPr>
          <w:ilvl w:val="1"/>
          <w:numId w:val="9"/>
        </w:numPr>
        <w:spacing w:after="4" w:line="248" w:lineRule="auto"/>
        <w:ind w:left="709" w:hanging="360"/>
        <w:jc w:val="both"/>
        <w:rPr>
          <w:rFonts w:ascii="Times New Roman" w:hAnsi="Times New Roman" w:cs="Times New Roman"/>
        </w:rPr>
      </w:pPr>
      <w:r w:rsidRPr="00205A84">
        <w:rPr>
          <w:rFonts w:ascii="Times New Roman" w:hAnsi="Times New Roman" w:cs="Times New Roman"/>
        </w:rPr>
        <w:t>zawieranie umów partnerskich w celu realizacji wspólnych przedsi</w:t>
      </w:r>
      <w:r w:rsidRPr="00205A84">
        <w:rPr>
          <w:rFonts w:ascii="Times New Roman" w:eastAsia="Times New Roman" w:hAnsi="Times New Roman" w:cs="Times New Roman"/>
        </w:rPr>
        <w:t>ę</w:t>
      </w:r>
      <w:r w:rsidRPr="00205A84">
        <w:rPr>
          <w:rFonts w:ascii="Times New Roman" w:hAnsi="Times New Roman" w:cs="Times New Roman"/>
        </w:rPr>
        <w:t>wzi</w:t>
      </w:r>
      <w:r w:rsidRPr="00205A84">
        <w:rPr>
          <w:rFonts w:ascii="Times New Roman" w:eastAsia="Times New Roman" w:hAnsi="Times New Roman" w:cs="Times New Roman"/>
        </w:rPr>
        <w:t>ęć</w:t>
      </w:r>
      <w:r w:rsidRPr="00205A84">
        <w:rPr>
          <w:rFonts w:ascii="Times New Roman" w:hAnsi="Times New Roman" w:cs="Times New Roman"/>
        </w:rPr>
        <w:t xml:space="preserve">. </w:t>
      </w:r>
    </w:p>
    <w:p w:rsidR="00B14B4F" w:rsidRPr="00205A84" w:rsidRDefault="00B14B4F" w:rsidP="00B14B4F">
      <w:pPr>
        <w:ind w:left="360"/>
        <w:rPr>
          <w:rFonts w:ascii="Times New Roman" w:hAnsi="Times New Roman" w:cs="Times New Roman"/>
        </w:rPr>
      </w:pPr>
      <w:r w:rsidRPr="00205A84">
        <w:rPr>
          <w:rFonts w:ascii="Times New Roman" w:hAnsi="Times New Roman" w:cs="Times New Roman"/>
        </w:rPr>
        <w:t xml:space="preserve"> </w:t>
      </w:r>
    </w:p>
    <w:p w:rsidR="00B14B4F" w:rsidRPr="00205A84" w:rsidRDefault="00A3254D" w:rsidP="006041A5">
      <w:pPr>
        <w:pStyle w:val="Nagwek1"/>
        <w:ind w:left="0"/>
      </w:pPr>
      <w:r>
        <w:t>§ 8.</w:t>
      </w:r>
      <w:r w:rsidR="00B14B4F" w:rsidRPr="00205A84">
        <w:t xml:space="preserve"> </w:t>
      </w:r>
      <w:r w:rsidR="00450127">
        <w:t>P</w:t>
      </w:r>
      <w:r w:rsidR="00450127" w:rsidRPr="00205A84">
        <w:t>riorytetow</w:t>
      </w:r>
      <w:r w:rsidR="00450127">
        <w:t>e</w:t>
      </w:r>
      <w:r w:rsidR="00450127" w:rsidRPr="00205A84">
        <w:t xml:space="preserve"> obszar</w:t>
      </w:r>
      <w:r w:rsidR="00450127">
        <w:t>y</w:t>
      </w:r>
      <w:r w:rsidR="00450127" w:rsidRPr="00205A84">
        <w:t xml:space="preserve"> współpracy</w:t>
      </w:r>
      <w:r w:rsidR="006041A5">
        <w:t xml:space="preserve"> - </w:t>
      </w:r>
      <w:r w:rsidR="00796882">
        <w:t>d</w:t>
      </w:r>
      <w:r w:rsidR="00B14B4F" w:rsidRPr="00205A84">
        <w:t xml:space="preserve">o priorytetowych obszarów współpracy </w:t>
      </w:r>
      <w:r w:rsidR="00796882">
        <w:br/>
      </w:r>
      <w:r w:rsidR="00B14B4F" w:rsidRPr="00205A84">
        <w:t>w latach 20</w:t>
      </w:r>
      <w:r w:rsidR="001B2300" w:rsidRPr="00205A84">
        <w:t>21</w:t>
      </w:r>
      <w:r w:rsidR="00B14B4F" w:rsidRPr="00205A84">
        <w:t>-202</w:t>
      </w:r>
      <w:r w:rsidR="001B2300" w:rsidRPr="00205A84">
        <w:t>5</w:t>
      </w:r>
      <w:r w:rsidR="00B14B4F" w:rsidRPr="00205A84">
        <w:t xml:space="preserve"> należą: </w:t>
      </w:r>
    </w:p>
    <w:p w:rsidR="00B14B4F" w:rsidRPr="00205A84" w:rsidRDefault="00B14B4F" w:rsidP="00AB1461">
      <w:pPr>
        <w:jc w:val="both"/>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pomocy społecznej</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przeciwdziałanie wykluczeniu społecznemu, przeciwdziałanie przemocy, wyrównywanie szans osób znajduj</w:t>
      </w:r>
      <w:r w:rsidRPr="00205A84">
        <w:rPr>
          <w:rFonts w:ascii="Times New Roman" w:eastAsia="Times New Roman" w:hAnsi="Times New Roman" w:cs="Times New Roman"/>
        </w:rPr>
        <w:t>ą</w:t>
      </w:r>
      <w:r w:rsidRPr="00205A84">
        <w:rPr>
          <w:rFonts w:ascii="Times New Roman" w:hAnsi="Times New Roman" w:cs="Times New Roman"/>
        </w:rPr>
        <w:t>cych si</w:t>
      </w:r>
      <w:r w:rsidRPr="00205A84">
        <w:rPr>
          <w:rFonts w:ascii="Times New Roman" w:eastAsia="Times New Roman" w:hAnsi="Times New Roman" w:cs="Times New Roman"/>
        </w:rPr>
        <w:t>ę</w:t>
      </w:r>
      <w:r w:rsidRPr="00205A84">
        <w:rPr>
          <w:rFonts w:ascii="Times New Roman" w:hAnsi="Times New Roman" w:cs="Times New Roman"/>
        </w:rPr>
        <w:t xml:space="preserve"> w trudnej sytuacji </w:t>
      </w:r>
      <w:r w:rsidRPr="00205A84">
        <w:rPr>
          <w:rFonts w:ascii="Times New Roman" w:eastAsia="Times New Roman" w:hAnsi="Times New Roman" w:cs="Times New Roman"/>
        </w:rPr>
        <w:t>ż</w:t>
      </w:r>
      <w:r w:rsidRPr="00205A84">
        <w:rPr>
          <w:rFonts w:ascii="Times New Roman" w:hAnsi="Times New Roman" w:cs="Times New Roman"/>
        </w:rPr>
        <w:t>yciowej, wsparcie działań na rzecz opieki nad osobami przewlekle chorymi;</w:t>
      </w:r>
    </w:p>
    <w:p w:rsidR="00B14B4F" w:rsidRPr="00205A84" w:rsidRDefault="00B14B4F" w:rsidP="00AB1461">
      <w:pPr>
        <w:ind w:left="6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wsparcia działa</w:t>
      </w:r>
      <w:r w:rsidRPr="00205A84">
        <w:rPr>
          <w:rFonts w:ascii="Times New Roman" w:eastAsia="Times New Roman" w:hAnsi="Times New Roman" w:cs="Times New Roman"/>
        </w:rPr>
        <w:t>ń</w:t>
      </w:r>
      <w:r w:rsidRPr="00205A84">
        <w:rPr>
          <w:rFonts w:ascii="Times New Roman" w:eastAsia="Times New Roman" w:hAnsi="Times New Roman" w:cs="Times New Roman"/>
          <w:b/>
        </w:rPr>
        <w:t xml:space="preserve"> na rzecz rodziny</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popraw</w:t>
      </w:r>
      <w:r w:rsidRPr="00205A84">
        <w:rPr>
          <w:rFonts w:ascii="Times New Roman" w:eastAsia="Times New Roman" w:hAnsi="Times New Roman" w:cs="Times New Roman"/>
        </w:rPr>
        <w:t>ę</w:t>
      </w:r>
      <w:r w:rsidRPr="00205A84">
        <w:rPr>
          <w:rFonts w:ascii="Times New Roman" w:hAnsi="Times New Roman" w:cs="Times New Roman"/>
        </w:rPr>
        <w:t xml:space="preserve"> warunków </w:t>
      </w:r>
      <w:r w:rsidRPr="00205A84">
        <w:rPr>
          <w:rFonts w:ascii="Times New Roman" w:eastAsia="Times New Roman" w:hAnsi="Times New Roman" w:cs="Times New Roman"/>
        </w:rPr>
        <w:t>ż</w:t>
      </w:r>
      <w:r w:rsidRPr="00205A84">
        <w:rPr>
          <w:rFonts w:ascii="Times New Roman" w:hAnsi="Times New Roman" w:cs="Times New Roman"/>
        </w:rPr>
        <w:t xml:space="preserve">ycia rodzin oraz podnoszenie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na temat wa</w:t>
      </w:r>
      <w:r w:rsidRPr="00205A84">
        <w:rPr>
          <w:rFonts w:ascii="Times New Roman" w:eastAsia="Times New Roman" w:hAnsi="Times New Roman" w:cs="Times New Roman"/>
        </w:rPr>
        <w:t>ż</w:t>
      </w:r>
      <w:r w:rsidRPr="00205A84">
        <w:rPr>
          <w:rFonts w:ascii="Times New Roman" w:hAnsi="Times New Roman" w:cs="Times New Roman"/>
        </w:rPr>
        <w:t>no</w:t>
      </w:r>
      <w:r w:rsidRPr="00205A84">
        <w:rPr>
          <w:rFonts w:ascii="Times New Roman" w:eastAsia="Times New Roman" w:hAnsi="Times New Roman" w:cs="Times New Roman"/>
        </w:rPr>
        <w:t>ś</w:t>
      </w:r>
      <w:r w:rsidRPr="00205A84">
        <w:rPr>
          <w:rFonts w:ascii="Times New Roman" w:hAnsi="Times New Roman" w:cs="Times New Roman"/>
        </w:rPr>
        <w:t>ci wi</w:t>
      </w:r>
      <w:r w:rsidRPr="00205A84">
        <w:rPr>
          <w:rFonts w:ascii="Times New Roman" w:eastAsia="Times New Roman" w:hAnsi="Times New Roman" w:cs="Times New Roman"/>
        </w:rPr>
        <w:t>ę</w:t>
      </w:r>
      <w:r w:rsidRPr="00205A84">
        <w:rPr>
          <w:rFonts w:ascii="Times New Roman" w:hAnsi="Times New Roman" w:cs="Times New Roman"/>
        </w:rPr>
        <w:t>zi rodzinnych dla społecze</w:t>
      </w:r>
      <w:r w:rsidRPr="00205A84">
        <w:rPr>
          <w:rFonts w:ascii="Times New Roman" w:eastAsia="Times New Roman" w:hAnsi="Times New Roman" w:cs="Times New Roman"/>
        </w:rPr>
        <w:t>ń</w:t>
      </w:r>
      <w:r w:rsidRPr="00205A84">
        <w:rPr>
          <w:rFonts w:ascii="Times New Roman" w:hAnsi="Times New Roman" w:cs="Times New Roman"/>
        </w:rPr>
        <w:t>stwa;</w:t>
      </w:r>
      <w:r w:rsidRPr="00205A84">
        <w:rPr>
          <w:rFonts w:ascii="Times New Roman" w:eastAsia="Times New Roman" w:hAnsi="Times New Roman" w:cs="Times New Roman"/>
          <w:i/>
          <w:color w:val="FF0000"/>
        </w:rPr>
        <w:t xml:space="preserve">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 xml:space="preserve">ci na rzecz </w:t>
      </w:r>
      <w:r w:rsidR="001B2300" w:rsidRPr="00205A84">
        <w:rPr>
          <w:rFonts w:ascii="Times New Roman" w:eastAsia="Times New Roman" w:hAnsi="Times New Roman" w:cs="Times New Roman"/>
          <w:b/>
        </w:rPr>
        <w:t>seniorów</w:t>
      </w:r>
      <w:r w:rsidRPr="00205A84">
        <w:rPr>
          <w:rFonts w:ascii="Times New Roman" w:hAnsi="Times New Roman" w:cs="Times New Roman"/>
        </w:rPr>
        <w:t>,</w:t>
      </w:r>
      <w:r w:rsidRPr="00205A84">
        <w:rPr>
          <w:rFonts w:ascii="Times New Roman" w:eastAsia="Times New Roman" w:hAnsi="Times New Roman" w:cs="Times New Roman"/>
          <w:b/>
        </w:rPr>
        <w:t xml:space="preserve">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ich aktywizacj</w:t>
      </w:r>
      <w:r w:rsidRPr="00205A84">
        <w:rPr>
          <w:rFonts w:ascii="Times New Roman" w:eastAsia="Times New Roman" w:hAnsi="Times New Roman" w:cs="Times New Roman"/>
        </w:rPr>
        <w:t>ę</w:t>
      </w:r>
      <w:r w:rsidRPr="00205A84">
        <w:rPr>
          <w:rFonts w:ascii="Times New Roman" w:hAnsi="Times New Roman" w:cs="Times New Roman"/>
        </w:rPr>
        <w:t>, integracj</w:t>
      </w:r>
      <w:r w:rsidRPr="00205A84">
        <w:rPr>
          <w:rFonts w:ascii="Times New Roman" w:eastAsia="Times New Roman" w:hAnsi="Times New Roman" w:cs="Times New Roman"/>
        </w:rPr>
        <w:t>ę</w:t>
      </w:r>
      <w:r w:rsidRPr="00205A84">
        <w:rPr>
          <w:rFonts w:ascii="Times New Roman" w:hAnsi="Times New Roman" w:cs="Times New Roman"/>
        </w:rPr>
        <w:t xml:space="preserve"> społeczn</w:t>
      </w:r>
      <w:r w:rsidRPr="00205A84">
        <w:rPr>
          <w:rFonts w:ascii="Times New Roman" w:eastAsia="Times New Roman" w:hAnsi="Times New Roman" w:cs="Times New Roman"/>
        </w:rPr>
        <w:t>ą</w:t>
      </w:r>
      <w:r w:rsidRPr="00205A84">
        <w:rPr>
          <w:rFonts w:ascii="Times New Roman" w:hAnsi="Times New Roman" w:cs="Times New Roman"/>
        </w:rPr>
        <w:t xml:space="preserve"> oraz przeciwdziałanie wykluczeniu społecznemu osób starszych;</w:t>
      </w:r>
      <w:r w:rsidRPr="00205A84">
        <w:rPr>
          <w:rFonts w:ascii="Times New Roman" w:hAnsi="Times New Roman" w:cs="Times New Roman"/>
          <w:color w:val="0000FF"/>
        </w:rPr>
        <w:t xml:space="preserve">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w:t>
      </w:r>
      <w:r w:rsidRPr="00205A84">
        <w:rPr>
          <w:rFonts w:ascii="Times New Roman" w:hAnsi="Times New Roman" w:cs="Times New Roman"/>
        </w:rPr>
        <w:t xml:space="preserve"> </w:t>
      </w:r>
      <w:r w:rsidRPr="00205A84">
        <w:rPr>
          <w:rFonts w:ascii="Times New Roman" w:eastAsia="Times New Roman" w:hAnsi="Times New Roman" w:cs="Times New Roman"/>
          <w:b/>
        </w:rPr>
        <w:t>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 xml:space="preserve">ci na rzecz osób </w:t>
      </w:r>
      <w:r w:rsidR="001B2300" w:rsidRPr="00205A84">
        <w:rPr>
          <w:rFonts w:ascii="Times New Roman" w:eastAsia="Times New Roman" w:hAnsi="Times New Roman" w:cs="Times New Roman"/>
          <w:b/>
        </w:rPr>
        <w:t xml:space="preserve">z </w:t>
      </w:r>
      <w:r w:rsidRPr="00205A84">
        <w:rPr>
          <w:rFonts w:ascii="Times New Roman" w:eastAsia="Times New Roman" w:hAnsi="Times New Roman" w:cs="Times New Roman"/>
          <w:b/>
        </w:rPr>
        <w:t>niepełnosprawn</w:t>
      </w:r>
      <w:r w:rsidR="001B2300" w:rsidRPr="00205A84">
        <w:rPr>
          <w:rFonts w:ascii="Times New Roman" w:eastAsia="Times New Roman" w:hAnsi="Times New Roman" w:cs="Times New Roman"/>
          <w:b/>
        </w:rPr>
        <w:t>ościami</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 xml:space="preserve">ce na celu stwarzanie warunków do pełnego uczestnictwa tych osób w </w:t>
      </w:r>
      <w:r w:rsidRPr="00205A84">
        <w:rPr>
          <w:rFonts w:ascii="Times New Roman" w:eastAsia="Times New Roman" w:hAnsi="Times New Roman" w:cs="Times New Roman"/>
        </w:rPr>
        <w:t>ż</w:t>
      </w:r>
      <w:r w:rsidRPr="00205A84">
        <w:rPr>
          <w:rFonts w:ascii="Times New Roman" w:hAnsi="Times New Roman" w:cs="Times New Roman"/>
        </w:rPr>
        <w:t xml:space="preserve">yciu społecznym i zawodowym;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przeciwdziałania uzale</w:t>
      </w:r>
      <w:r w:rsidRPr="00205A84">
        <w:rPr>
          <w:rFonts w:ascii="Times New Roman" w:eastAsia="Times New Roman" w:hAnsi="Times New Roman" w:cs="Times New Roman"/>
        </w:rPr>
        <w:t>ż</w:t>
      </w:r>
      <w:r w:rsidRPr="00205A84">
        <w:rPr>
          <w:rFonts w:ascii="Times New Roman" w:eastAsia="Times New Roman" w:hAnsi="Times New Roman" w:cs="Times New Roman"/>
          <w:b/>
        </w:rPr>
        <w:t>nieniom i patologiom społecznym</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w:t>
      </w:r>
      <w:r w:rsidR="001B2300" w:rsidRPr="00205A84">
        <w:rPr>
          <w:rFonts w:ascii="Times New Roman" w:hAnsi="Times New Roman" w:cs="Times New Roman"/>
        </w:rPr>
        <w:t xml:space="preserve"> </w:t>
      </w:r>
      <w:r w:rsidRPr="00205A84">
        <w:rPr>
          <w:rFonts w:ascii="Times New Roman" w:hAnsi="Times New Roman" w:cs="Times New Roman"/>
        </w:rPr>
        <w:t>przeciwdziałanie narkomanii, alkoholizmowi i innym uzale</w:t>
      </w:r>
      <w:r w:rsidRPr="00205A84">
        <w:rPr>
          <w:rFonts w:ascii="Times New Roman" w:eastAsia="Times New Roman" w:hAnsi="Times New Roman" w:cs="Times New Roman"/>
        </w:rPr>
        <w:t>ż</w:t>
      </w:r>
      <w:r w:rsidRPr="00205A84">
        <w:rPr>
          <w:rFonts w:ascii="Times New Roman" w:hAnsi="Times New Roman" w:cs="Times New Roman"/>
        </w:rPr>
        <w:t xml:space="preserve">nieniom;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ochrony i promocji zdrowia,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zwi</w:t>
      </w:r>
      <w:r w:rsidRPr="00205A84">
        <w:rPr>
          <w:rFonts w:ascii="Times New Roman" w:eastAsia="Times New Roman" w:hAnsi="Times New Roman" w:cs="Times New Roman"/>
        </w:rPr>
        <w:t>ę</w:t>
      </w:r>
      <w:r w:rsidRPr="00205A84">
        <w:rPr>
          <w:rFonts w:ascii="Times New Roman" w:hAnsi="Times New Roman" w:cs="Times New Roman"/>
        </w:rPr>
        <w:t xml:space="preserve">kszenie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zdrowotnej społecze</w:t>
      </w:r>
      <w:r w:rsidRPr="00205A84">
        <w:rPr>
          <w:rFonts w:ascii="Times New Roman" w:eastAsia="Times New Roman" w:hAnsi="Times New Roman" w:cs="Times New Roman"/>
        </w:rPr>
        <w:t>ń</w:t>
      </w:r>
      <w:r w:rsidRPr="00205A84">
        <w:rPr>
          <w:rFonts w:ascii="Times New Roman" w:hAnsi="Times New Roman" w:cs="Times New Roman"/>
        </w:rPr>
        <w:t>stwa, wytworzenie prawidłowych nawyków zdrowotnych oraz pokazanie znaczenia wczesnej diagnostyki i skuteczno</w:t>
      </w:r>
      <w:r w:rsidRPr="00205A84">
        <w:rPr>
          <w:rFonts w:ascii="Times New Roman" w:eastAsia="Times New Roman" w:hAnsi="Times New Roman" w:cs="Times New Roman"/>
        </w:rPr>
        <w:t>ś</w:t>
      </w:r>
      <w:r w:rsidRPr="00205A84">
        <w:rPr>
          <w:rFonts w:ascii="Times New Roman" w:hAnsi="Times New Roman" w:cs="Times New Roman"/>
        </w:rPr>
        <w:t xml:space="preserve">ci leczenia; </w:t>
      </w:r>
    </w:p>
    <w:p w:rsidR="00B14B4F" w:rsidRPr="00205A84" w:rsidRDefault="00B14B4F" w:rsidP="00AB1461">
      <w:pPr>
        <w:spacing w:after="4" w:line="248" w:lineRule="auto"/>
        <w:ind w:left="6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nauki, edukacji, o</w:t>
      </w:r>
      <w:r w:rsidRPr="00205A84">
        <w:rPr>
          <w:rFonts w:ascii="Times New Roman" w:eastAsia="Times New Roman" w:hAnsi="Times New Roman" w:cs="Times New Roman"/>
        </w:rPr>
        <w:t>ś</w:t>
      </w:r>
      <w:r w:rsidRPr="00205A84">
        <w:rPr>
          <w:rFonts w:ascii="Times New Roman" w:eastAsia="Times New Roman" w:hAnsi="Times New Roman" w:cs="Times New Roman"/>
          <w:b/>
        </w:rPr>
        <w:t>wiaty i wychowania</w:t>
      </w:r>
      <w:r w:rsidRPr="00205A84">
        <w:rPr>
          <w:rFonts w:ascii="Times New Roman" w:hAnsi="Times New Roman" w:cs="Times New Roman"/>
        </w:rPr>
        <w:t>,</w:t>
      </w:r>
      <w:r w:rsidRPr="00205A84">
        <w:rPr>
          <w:rFonts w:ascii="Times New Roman" w:eastAsia="Times New Roman" w:hAnsi="Times New Roman" w:cs="Times New Roman"/>
          <w:b/>
        </w:rPr>
        <w:t xml:space="preserve">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 xml:space="preserve">ce na celu rozwój edukacji, w tym edukacji nieformalnej, oraz nauki w województwie;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edukacji regionalnej</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kształtowanie historycznej to</w:t>
      </w:r>
      <w:r w:rsidRPr="00205A84">
        <w:rPr>
          <w:rFonts w:ascii="Times New Roman" w:eastAsia="Times New Roman" w:hAnsi="Times New Roman" w:cs="Times New Roman"/>
        </w:rPr>
        <w:t>ż</w:t>
      </w:r>
      <w:r w:rsidRPr="00205A84">
        <w:rPr>
          <w:rFonts w:ascii="Times New Roman" w:hAnsi="Times New Roman" w:cs="Times New Roman"/>
        </w:rPr>
        <w:t>samo</w:t>
      </w:r>
      <w:r w:rsidRPr="00205A84">
        <w:rPr>
          <w:rFonts w:ascii="Times New Roman" w:eastAsia="Times New Roman" w:hAnsi="Times New Roman" w:cs="Times New Roman"/>
        </w:rPr>
        <w:t>ś</w:t>
      </w:r>
      <w:r w:rsidRPr="00205A84">
        <w:rPr>
          <w:rFonts w:ascii="Times New Roman" w:hAnsi="Times New Roman" w:cs="Times New Roman"/>
        </w:rPr>
        <w:t>ci regionalnej, w tym upowszechnianie wiedzy o województwie, ze szczególnym uwzgl</w:t>
      </w:r>
      <w:r w:rsidRPr="00205A84">
        <w:rPr>
          <w:rFonts w:ascii="Times New Roman" w:eastAsia="Times New Roman" w:hAnsi="Times New Roman" w:cs="Times New Roman"/>
        </w:rPr>
        <w:t>ę</w:t>
      </w:r>
      <w:r w:rsidRPr="00205A84">
        <w:rPr>
          <w:rFonts w:ascii="Times New Roman" w:hAnsi="Times New Roman" w:cs="Times New Roman"/>
        </w:rPr>
        <w:t xml:space="preserve">dnieniem </w:t>
      </w:r>
      <w:r w:rsidRPr="00205A84">
        <w:rPr>
          <w:rFonts w:ascii="Times New Roman" w:eastAsia="Times New Roman" w:hAnsi="Times New Roman" w:cs="Times New Roman"/>
        </w:rPr>
        <w:t>ś</w:t>
      </w:r>
      <w:r w:rsidRPr="00205A84">
        <w:rPr>
          <w:rFonts w:ascii="Times New Roman" w:hAnsi="Times New Roman" w:cs="Times New Roman"/>
        </w:rPr>
        <w:t>rodowiska dzieci i młodzie</w:t>
      </w:r>
      <w:r w:rsidRPr="00205A84">
        <w:rPr>
          <w:rFonts w:ascii="Times New Roman" w:eastAsia="Times New Roman" w:hAnsi="Times New Roman" w:cs="Times New Roman"/>
        </w:rPr>
        <w:t>ż</w:t>
      </w:r>
      <w:r w:rsidRPr="00205A84">
        <w:rPr>
          <w:rFonts w:ascii="Times New Roman" w:hAnsi="Times New Roman" w:cs="Times New Roman"/>
        </w:rPr>
        <w:t xml:space="preserve">y; </w:t>
      </w:r>
    </w:p>
    <w:p w:rsidR="00B14B4F" w:rsidRPr="00205A84" w:rsidRDefault="00B14B4F" w:rsidP="00AB1461">
      <w:pPr>
        <w:ind w:left="6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w:t>
      </w:r>
      <w:r w:rsidRPr="00205A84">
        <w:rPr>
          <w:rFonts w:ascii="Times New Roman" w:hAnsi="Times New Roman" w:cs="Times New Roman"/>
        </w:rPr>
        <w:t xml:space="preserve"> </w:t>
      </w:r>
      <w:r w:rsidRPr="00205A84">
        <w:rPr>
          <w:rFonts w:ascii="Times New Roman" w:eastAsia="Times New Roman" w:hAnsi="Times New Roman" w:cs="Times New Roman"/>
          <w:b/>
        </w:rPr>
        <w:t xml:space="preserve">kultury, sztuki, ochrony dóbr kultury i dziedzictwa narodowego,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 xml:space="preserve">ce na celu wzbogacanie </w:t>
      </w:r>
      <w:r w:rsidRPr="00205A84">
        <w:rPr>
          <w:rFonts w:ascii="Times New Roman" w:eastAsia="Times New Roman" w:hAnsi="Times New Roman" w:cs="Times New Roman"/>
        </w:rPr>
        <w:t>ż</w:t>
      </w:r>
      <w:r w:rsidRPr="00205A84">
        <w:rPr>
          <w:rFonts w:ascii="Times New Roman" w:hAnsi="Times New Roman" w:cs="Times New Roman"/>
        </w:rPr>
        <w:t>ycia kulturalnego regionu, ułatwianie dost</w:t>
      </w:r>
      <w:r w:rsidRPr="00205A84">
        <w:rPr>
          <w:rFonts w:ascii="Times New Roman" w:eastAsia="Times New Roman" w:hAnsi="Times New Roman" w:cs="Times New Roman"/>
        </w:rPr>
        <w:t>ę</w:t>
      </w:r>
      <w:r w:rsidRPr="00205A84">
        <w:rPr>
          <w:rFonts w:ascii="Times New Roman" w:hAnsi="Times New Roman" w:cs="Times New Roman"/>
        </w:rPr>
        <w:t>pu do dóbr kultury i sztuki oraz wzmacnianie to</w:t>
      </w:r>
      <w:r w:rsidRPr="00205A84">
        <w:rPr>
          <w:rFonts w:ascii="Times New Roman" w:eastAsia="Times New Roman" w:hAnsi="Times New Roman" w:cs="Times New Roman"/>
        </w:rPr>
        <w:t>ż</w:t>
      </w:r>
      <w:r w:rsidRPr="00205A84">
        <w:rPr>
          <w:rFonts w:ascii="Times New Roman" w:hAnsi="Times New Roman" w:cs="Times New Roman"/>
        </w:rPr>
        <w:t>samo</w:t>
      </w:r>
      <w:r w:rsidRPr="00205A84">
        <w:rPr>
          <w:rFonts w:ascii="Times New Roman" w:eastAsia="Times New Roman" w:hAnsi="Times New Roman" w:cs="Times New Roman"/>
        </w:rPr>
        <w:t>ś</w:t>
      </w:r>
      <w:r w:rsidRPr="00205A84">
        <w:rPr>
          <w:rFonts w:ascii="Times New Roman" w:hAnsi="Times New Roman" w:cs="Times New Roman"/>
        </w:rPr>
        <w:t xml:space="preserve">ci regionalnej; </w:t>
      </w:r>
    </w:p>
    <w:p w:rsidR="00B14B4F" w:rsidRPr="00205A84" w:rsidRDefault="00B14B4F" w:rsidP="00AB1461">
      <w:pPr>
        <w:ind w:left="6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 upowszechniania kultury fizycznej i sportu,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promocj</w:t>
      </w:r>
      <w:r w:rsidRPr="00205A84">
        <w:rPr>
          <w:rFonts w:ascii="Times New Roman" w:eastAsia="Times New Roman" w:hAnsi="Times New Roman" w:cs="Times New Roman"/>
        </w:rPr>
        <w:t>ę</w:t>
      </w:r>
      <w:r w:rsidRPr="00205A84">
        <w:rPr>
          <w:rFonts w:ascii="Times New Roman" w:hAnsi="Times New Roman" w:cs="Times New Roman"/>
        </w:rPr>
        <w:t xml:space="preserve"> aktywno</w:t>
      </w:r>
      <w:r w:rsidRPr="00205A84">
        <w:rPr>
          <w:rFonts w:ascii="Times New Roman" w:eastAsia="Times New Roman" w:hAnsi="Times New Roman" w:cs="Times New Roman"/>
        </w:rPr>
        <w:t>ś</w:t>
      </w:r>
      <w:r w:rsidRPr="00205A84">
        <w:rPr>
          <w:rFonts w:ascii="Times New Roman" w:hAnsi="Times New Roman" w:cs="Times New Roman"/>
        </w:rPr>
        <w:t>ci ruchowej, podnoszenie poziomu sportowego dzieci i młodzie</w:t>
      </w:r>
      <w:r w:rsidRPr="00205A84">
        <w:rPr>
          <w:rFonts w:ascii="Times New Roman" w:eastAsia="Times New Roman" w:hAnsi="Times New Roman" w:cs="Times New Roman"/>
        </w:rPr>
        <w:t>ż</w:t>
      </w:r>
      <w:r w:rsidRPr="00205A84">
        <w:rPr>
          <w:rFonts w:ascii="Times New Roman" w:hAnsi="Times New Roman" w:cs="Times New Roman"/>
        </w:rPr>
        <w:t>y</w:t>
      </w:r>
      <w:r w:rsidRPr="00205A84">
        <w:rPr>
          <w:rFonts w:ascii="Times New Roman" w:eastAsia="Times New Roman" w:hAnsi="Times New Roman" w:cs="Times New Roman"/>
          <w:i/>
        </w:rPr>
        <w:t>,</w:t>
      </w:r>
      <w:r w:rsidRPr="00205A84">
        <w:rPr>
          <w:rFonts w:ascii="Times New Roman" w:hAnsi="Times New Roman" w:cs="Times New Roman"/>
        </w:rPr>
        <w:t xml:space="preserve"> promocj</w:t>
      </w:r>
      <w:r w:rsidRPr="00205A84">
        <w:rPr>
          <w:rFonts w:ascii="Times New Roman" w:eastAsia="Times New Roman" w:hAnsi="Times New Roman" w:cs="Times New Roman"/>
        </w:rPr>
        <w:t>ę</w:t>
      </w:r>
      <w:r w:rsidRPr="00205A84">
        <w:rPr>
          <w:rFonts w:ascii="Times New Roman" w:hAnsi="Times New Roman" w:cs="Times New Roman"/>
        </w:rPr>
        <w:t xml:space="preserve"> województwa w kraju i za granic</w:t>
      </w:r>
      <w:r w:rsidRPr="00205A84">
        <w:rPr>
          <w:rFonts w:ascii="Times New Roman" w:eastAsia="Times New Roman" w:hAnsi="Times New Roman" w:cs="Times New Roman"/>
        </w:rPr>
        <w:t>ą</w:t>
      </w:r>
      <w:r w:rsidRPr="00205A84">
        <w:rPr>
          <w:rFonts w:ascii="Times New Roman" w:hAnsi="Times New Roman" w:cs="Times New Roman"/>
        </w:rPr>
        <w:t xml:space="preserve"> oraz aktywizacj</w:t>
      </w:r>
      <w:r w:rsidRPr="00205A84">
        <w:rPr>
          <w:rFonts w:ascii="Times New Roman" w:eastAsia="Times New Roman" w:hAnsi="Times New Roman" w:cs="Times New Roman"/>
        </w:rPr>
        <w:t>ę</w:t>
      </w:r>
      <w:r w:rsidRPr="00205A84">
        <w:rPr>
          <w:rFonts w:ascii="Times New Roman" w:hAnsi="Times New Roman" w:cs="Times New Roman"/>
        </w:rPr>
        <w:t xml:space="preserve"> i integracj</w:t>
      </w:r>
      <w:r w:rsidRPr="00205A84">
        <w:rPr>
          <w:rFonts w:ascii="Times New Roman" w:eastAsia="Times New Roman" w:hAnsi="Times New Roman" w:cs="Times New Roman"/>
        </w:rPr>
        <w:t>ę</w:t>
      </w:r>
      <w:r w:rsidRPr="00205A84">
        <w:rPr>
          <w:rFonts w:ascii="Times New Roman" w:hAnsi="Times New Roman" w:cs="Times New Roman"/>
        </w:rPr>
        <w:t xml:space="preserve"> mieszka</w:t>
      </w:r>
      <w:r w:rsidRPr="00205A84">
        <w:rPr>
          <w:rFonts w:ascii="Times New Roman" w:eastAsia="Times New Roman" w:hAnsi="Times New Roman" w:cs="Times New Roman"/>
        </w:rPr>
        <w:t>ń</w:t>
      </w:r>
      <w:r w:rsidRPr="00205A84">
        <w:rPr>
          <w:rFonts w:ascii="Times New Roman" w:hAnsi="Times New Roman" w:cs="Times New Roman"/>
        </w:rPr>
        <w:t xml:space="preserve">ców województwa poprzez sport; </w:t>
      </w:r>
    </w:p>
    <w:p w:rsidR="00B14B4F" w:rsidRPr="00205A84" w:rsidRDefault="00B14B4F" w:rsidP="00AB1461">
      <w:pPr>
        <w:ind w:left="6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z zakresu</w:t>
      </w:r>
      <w:r w:rsidRPr="00205A84">
        <w:rPr>
          <w:rFonts w:ascii="Times New Roman" w:hAnsi="Times New Roman" w:cs="Times New Roman"/>
        </w:rPr>
        <w:t xml:space="preserve"> </w:t>
      </w:r>
      <w:r w:rsidRPr="00205A84">
        <w:rPr>
          <w:rFonts w:ascii="Times New Roman" w:eastAsia="Times New Roman" w:hAnsi="Times New Roman" w:cs="Times New Roman"/>
          <w:b/>
        </w:rPr>
        <w:t xml:space="preserve">turystyki i krajoznawstwa,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w:t>
      </w:r>
      <w:r w:rsidRPr="00205A84">
        <w:rPr>
          <w:rFonts w:ascii="Times New Roman" w:eastAsia="Times New Roman" w:hAnsi="Times New Roman" w:cs="Times New Roman"/>
          <w:b/>
        </w:rPr>
        <w:t xml:space="preserve"> </w:t>
      </w:r>
      <w:r w:rsidRPr="00205A84">
        <w:rPr>
          <w:rFonts w:ascii="Times New Roman" w:hAnsi="Times New Roman" w:cs="Times New Roman"/>
        </w:rPr>
        <w:t>upowszechnianie uprawiania turystyki, zdobywanie wiedzy krajoznawczej o regionie oraz promocj</w:t>
      </w:r>
      <w:r w:rsidRPr="00205A84">
        <w:rPr>
          <w:rFonts w:ascii="Times New Roman" w:eastAsia="Times New Roman" w:hAnsi="Times New Roman" w:cs="Times New Roman"/>
        </w:rPr>
        <w:t>ę</w:t>
      </w:r>
      <w:r w:rsidRPr="00205A84">
        <w:rPr>
          <w:rFonts w:ascii="Times New Roman" w:hAnsi="Times New Roman" w:cs="Times New Roman"/>
        </w:rPr>
        <w:t xml:space="preserve"> turystyczn</w:t>
      </w:r>
      <w:r w:rsidRPr="00205A84">
        <w:rPr>
          <w:rFonts w:ascii="Times New Roman" w:eastAsia="Times New Roman" w:hAnsi="Times New Roman" w:cs="Times New Roman"/>
        </w:rPr>
        <w:t>ą</w:t>
      </w:r>
      <w:r w:rsidRPr="00205A84">
        <w:rPr>
          <w:rFonts w:ascii="Times New Roman" w:hAnsi="Times New Roman" w:cs="Times New Roman"/>
        </w:rPr>
        <w:t xml:space="preserve"> województwa</w:t>
      </w:r>
      <w:r w:rsidR="001B2300" w:rsidRPr="00205A84">
        <w:rPr>
          <w:rFonts w:ascii="Times New Roman" w:hAnsi="Times New Roman" w:cs="Times New Roman"/>
        </w:rPr>
        <w:t>;</w:t>
      </w:r>
      <w:r w:rsidRPr="00205A84">
        <w:rPr>
          <w:rFonts w:ascii="Times New Roman" w:hAnsi="Times New Roman" w:cs="Times New Roman"/>
          <w:color w:val="FF0000"/>
        </w:rPr>
        <w:t xml:space="preserve">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Nagwek1"/>
        <w:numPr>
          <w:ilvl w:val="0"/>
          <w:numId w:val="10"/>
        </w:numPr>
      </w:pPr>
      <w:r w:rsidRPr="00205A84">
        <w:t>zadania z zakresu porz</w:t>
      </w:r>
      <w:r w:rsidRPr="00205A84">
        <w:rPr>
          <w:b w:val="0"/>
        </w:rPr>
        <w:t>ą</w:t>
      </w:r>
      <w:r w:rsidRPr="00205A84">
        <w:t>dku i bezpiecze</w:t>
      </w:r>
      <w:r w:rsidRPr="00205A84">
        <w:rPr>
          <w:b w:val="0"/>
        </w:rPr>
        <w:t>ń</w:t>
      </w:r>
      <w:r w:rsidRPr="00205A84">
        <w:t>stwa publicznego oraz ratownictwa i ochrony ludno</w:t>
      </w:r>
      <w:r w:rsidRPr="00205A84">
        <w:rPr>
          <w:b w:val="0"/>
        </w:rPr>
        <w:t>ś</w:t>
      </w:r>
      <w:r w:rsidRPr="00205A84">
        <w:t>ci,</w:t>
      </w:r>
      <w:r w:rsidRPr="00205A84">
        <w:rPr>
          <w:b w:val="0"/>
        </w:rPr>
        <w:t xml:space="preserve"> mające na celu poprawę poziomu bezpieczeństwa mieszkańców województwa; </w:t>
      </w:r>
    </w:p>
    <w:p w:rsidR="00B14B4F" w:rsidRPr="00205A84" w:rsidRDefault="00B14B4F" w:rsidP="00AB1461">
      <w:pPr>
        <w:ind w:left="60"/>
        <w:jc w:val="both"/>
        <w:rPr>
          <w:rFonts w:ascii="Times New Roman" w:hAnsi="Times New Roman" w:cs="Times New Roman"/>
        </w:rPr>
      </w:pPr>
    </w:p>
    <w:p w:rsidR="00B14B4F" w:rsidRPr="00205A84" w:rsidRDefault="00B14B4F" w:rsidP="00AB1461">
      <w:pPr>
        <w:pStyle w:val="Akapitzlist"/>
        <w:numPr>
          <w:ilvl w:val="0"/>
          <w:numId w:val="10"/>
        </w:numPr>
        <w:spacing w:line="259" w:lineRule="auto"/>
        <w:jc w:val="both"/>
        <w:rPr>
          <w:rFonts w:ascii="Times New Roman" w:hAnsi="Times New Roman" w:cs="Times New Roman"/>
        </w:rPr>
      </w:pPr>
      <w:r w:rsidRPr="00205A84">
        <w:rPr>
          <w:rFonts w:ascii="Times New Roman" w:eastAsia="Times New Roman" w:hAnsi="Times New Roman" w:cs="Times New Roman"/>
          <w:b/>
        </w:rPr>
        <w:t>zadania z zakresu ekologii i ochrony zwierz</w:t>
      </w:r>
      <w:r w:rsidRPr="00205A84">
        <w:rPr>
          <w:rFonts w:ascii="Times New Roman" w:eastAsia="Times New Roman" w:hAnsi="Times New Roman" w:cs="Times New Roman"/>
        </w:rPr>
        <w:t>ą</w:t>
      </w:r>
      <w:r w:rsidRPr="00205A84">
        <w:rPr>
          <w:rFonts w:ascii="Times New Roman" w:eastAsia="Times New Roman" w:hAnsi="Times New Roman" w:cs="Times New Roman"/>
          <w:b/>
        </w:rPr>
        <w:t>t oraz ochrony dziedzictwa przyrodniczego,</w:t>
      </w:r>
      <w:r w:rsidRPr="00205A84">
        <w:rPr>
          <w:rFonts w:ascii="Times New Roman" w:hAnsi="Times New Roman" w:cs="Times New Roman"/>
        </w:rPr>
        <w:t xml:space="preserve"> maj</w:t>
      </w:r>
      <w:r w:rsidRPr="00205A84">
        <w:rPr>
          <w:rFonts w:ascii="Times New Roman" w:eastAsia="Times New Roman" w:hAnsi="Times New Roman" w:cs="Times New Roman"/>
        </w:rPr>
        <w:t>ą</w:t>
      </w:r>
      <w:r w:rsidRPr="00205A84">
        <w:rPr>
          <w:rFonts w:ascii="Times New Roman" w:hAnsi="Times New Roman" w:cs="Times New Roman"/>
        </w:rPr>
        <w:t xml:space="preserve">ce na celu upowszechnienie wiedzy i </w:t>
      </w:r>
      <w:proofErr w:type="spellStart"/>
      <w:r w:rsidRPr="00205A84">
        <w:rPr>
          <w:rFonts w:ascii="Times New Roman" w:hAnsi="Times New Roman" w:cs="Times New Roman"/>
        </w:rPr>
        <w:t>zachowa</w:t>
      </w:r>
      <w:r w:rsidRPr="00205A84">
        <w:rPr>
          <w:rFonts w:ascii="Times New Roman" w:eastAsia="Times New Roman" w:hAnsi="Times New Roman" w:cs="Times New Roman"/>
        </w:rPr>
        <w:t>ń</w:t>
      </w:r>
      <w:proofErr w:type="spellEnd"/>
      <w:r w:rsidRPr="00205A84">
        <w:rPr>
          <w:rFonts w:ascii="Times New Roman" w:hAnsi="Times New Roman" w:cs="Times New Roman"/>
        </w:rPr>
        <w:t xml:space="preserve"> proekologicznych oraz kształtowanie postaw odpowiedzialno</w:t>
      </w:r>
      <w:r w:rsidRPr="00205A84">
        <w:rPr>
          <w:rFonts w:ascii="Times New Roman" w:eastAsia="Times New Roman" w:hAnsi="Times New Roman" w:cs="Times New Roman"/>
        </w:rPr>
        <w:t>ś</w:t>
      </w:r>
      <w:r w:rsidRPr="00205A84">
        <w:rPr>
          <w:rFonts w:ascii="Times New Roman" w:hAnsi="Times New Roman" w:cs="Times New Roman"/>
        </w:rPr>
        <w:t>ci za ochron</w:t>
      </w:r>
      <w:r w:rsidRPr="00205A84">
        <w:rPr>
          <w:rFonts w:ascii="Times New Roman" w:eastAsia="Times New Roman" w:hAnsi="Times New Roman" w:cs="Times New Roman"/>
        </w:rPr>
        <w:t>ę</w:t>
      </w:r>
      <w:r w:rsidRPr="00205A84">
        <w:rPr>
          <w:rFonts w:ascii="Times New Roman" w:hAnsi="Times New Roman" w:cs="Times New Roman"/>
        </w:rPr>
        <w:t xml:space="preserve"> </w:t>
      </w:r>
      <w:r w:rsidRPr="00205A84">
        <w:rPr>
          <w:rFonts w:ascii="Times New Roman" w:eastAsia="Times New Roman" w:hAnsi="Times New Roman" w:cs="Times New Roman"/>
        </w:rPr>
        <w:t>ś</w:t>
      </w:r>
      <w:r w:rsidRPr="00205A84">
        <w:rPr>
          <w:rFonts w:ascii="Times New Roman" w:hAnsi="Times New Roman" w:cs="Times New Roman"/>
        </w:rPr>
        <w:t>rodowiska naturalnego oraz humanitarnego traktowania zwierz</w:t>
      </w:r>
      <w:r w:rsidRPr="00205A84">
        <w:rPr>
          <w:rFonts w:ascii="Times New Roman" w:eastAsia="Times New Roman" w:hAnsi="Times New Roman" w:cs="Times New Roman"/>
        </w:rPr>
        <w:t>ą</w:t>
      </w:r>
      <w:r w:rsidRPr="00205A84">
        <w:rPr>
          <w:rFonts w:ascii="Times New Roman" w:hAnsi="Times New Roman" w:cs="Times New Roman"/>
        </w:rPr>
        <w:t xml:space="preserve">t; </w:t>
      </w:r>
    </w:p>
    <w:p w:rsidR="00B14B4F" w:rsidRPr="00205A84" w:rsidRDefault="00B14B4F" w:rsidP="00AB1461">
      <w:pPr>
        <w:jc w:val="both"/>
        <w:rPr>
          <w:rFonts w:ascii="Times New Roman" w:hAnsi="Times New Roman" w:cs="Times New Roman"/>
        </w:rPr>
      </w:pPr>
    </w:p>
    <w:p w:rsidR="00B14B4F" w:rsidRPr="00205A84" w:rsidRDefault="00B14B4F" w:rsidP="00AB1461">
      <w:pPr>
        <w:pStyle w:val="Akapitzlist"/>
        <w:numPr>
          <w:ilvl w:val="0"/>
          <w:numId w:val="10"/>
        </w:numPr>
        <w:spacing w:line="259" w:lineRule="auto"/>
        <w:jc w:val="both"/>
        <w:rPr>
          <w:rFonts w:ascii="Times New Roman" w:hAnsi="Times New Roman" w:cs="Times New Roman"/>
        </w:rPr>
      </w:pPr>
      <w:r w:rsidRPr="00205A84">
        <w:rPr>
          <w:rFonts w:ascii="Times New Roman" w:eastAsia="Times New Roman" w:hAnsi="Times New Roman" w:cs="Times New Roman"/>
          <w:b/>
        </w:rPr>
        <w:t>zadania z zakresu</w:t>
      </w:r>
      <w:r w:rsidRPr="00205A84">
        <w:rPr>
          <w:rFonts w:ascii="Times New Roman" w:hAnsi="Times New Roman" w:cs="Times New Roman"/>
        </w:rPr>
        <w:t xml:space="preserve"> </w:t>
      </w:r>
      <w:r w:rsidRPr="00205A84">
        <w:rPr>
          <w:rFonts w:ascii="Times New Roman" w:eastAsia="Times New Roman" w:hAnsi="Times New Roman" w:cs="Times New Roman"/>
          <w:b/>
        </w:rPr>
        <w:t>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kombatantów i osób represjonowanych</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 xml:space="preserve">ce na celu rozwijanie wiedzy i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historycznej oraz podtrzymywanie postaw patriotycznych w</w:t>
      </w:r>
      <w:r w:rsidRPr="00205A84">
        <w:rPr>
          <w:rFonts w:ascii="Times New Roman" w:eastAsia="Times New Roman" w:hAnsi="Times New Roman" w:cs="Times New Roman"/>
        </w:rPr>
        <w:t>ś</w:t>
      </w:r>
      <w:r w:rsidRPr="00205A84">
        <w:rPr>
          <w:rFonts w:ascii="Times New Roman" w:hAnsi="Times New Roman" w:cs="Times New Roman"/>
        </w:rPr>
        <w:t>ród mieszka</w:t>
      </w:r>
      <w:r w:rsidRPr="00205A84">
        <w:rPr>
          <w:rFonts w:ascii="Times New Roman" w:eastAsia="Times New Roman" w:hAnsi="Times New Roman" w:cs="Times New Roman"/>
        </w:rPr>
        <w:t>ń</w:t>
      </w:r>
      <w:r w:rsidRPr="00205A84">
        <w:rPr>
          <w:rFonts w:ascii="Times New Roman" w:hAnsi="Times New Roman" w:cs="Times New Roman"/>
        </w:rPr>
        <w:t xml:space="preserve">ców regionu;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współpracy międzynarodowej w tym 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integracji europejskiej oraz rozwijania kontaktów i współpracy mi</w:t>
      </w:r>
      <w:r w:rsidRPr="00205A84">
        <w:rPr>
          <w:rFonts w:ascii="Times New Roman" w:eastAsia="Times New Roman" w:hAnsi="Times New Roman" w:cs="Times New Roman"/>
        </w:rPr>
        <w:t>ę</w:t>
      </w:r>
      <w:r w:rsidRPr="00205A84">
        <w:rPr>
          <w:rFonts w:ascii="Times New Roman" w:eastAsia="Times New Roman" w:hAnsi="Times New Roman" w:cs="Times New Roman"/>
          <w:b/>
        </w:rPr>
        <w:t>dzy społecze</w:t>
      </w:r>
      <w:r w:rsidRPr="00205A84">
        <w:rPr>
          <w:rFonts w:ascii="Times New Roman" w:eastAsia="Times New Roman" w:hAnsi="Times New Roman" w:cs="Times New Roman"/>
        </w:rPr>
        <w:t>ń</w:t>
      </w:r>
      <w:r w:rsidRPr="00205A84">
        <w:rPr>
          <w:rFonts w:ascii="Times New Roman" w:eastAsia="Times New Roman" w:hAnsi="Times New Roman" w:cs="Times New Roman"/>
          <w:b/>
        </w:rPr>
        <w:t xml:space="preserve">stwami,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pogł</w:t>
      </w:r>
      <w:r w:rsidRPr="00205A84">
        <w:rPr>
          <w:rFonts w:ascii="Times New Roman" w:eastAsia="Times New Roman" w:hAnsi="Times New Roman" w:cs="Times New Roman"/>
        </w:rPr>
        <w:t>ę</w:t>
      </w:r>
      <w:r w:rsidRPr="00205A84">
        <w:rPr>
          <w:rFonts w:ascii="Times New Roman" w:hAnsi="Times New Roman" w:cs="Times New Roman"/>
        </w:rPr>
        <w:t>bianie wzajemnych relacji w szczególno</w:t>
      </w:r>
      <w:r w:rsidRPr="00205A84">
        <w:rPr>
          <w:rFonts w:ascii="Times New Roman" w:eastAsia="Times New Roman" w:hAnsi="Times New Roman" w:cs="Times New Roman"/>
        </w:rPr>
        <w:t>ś</w:t>
      </w:r>
      <w:r w:rsidRPr="00205A84">
        <w:rPr>
          <w:rFonts w:ascii="Times New Roman" w:hAnsi="Times New Roman" w:cs="Times New Roman"/>
        </w:rPr>
        <w:t>ci pomi</w:t>
      </w:r>
      <w:r w:rsidRPr="00205A84">
        <w:rPr>
          <w:rFonts w:ascii="Times New Roman" w:eastAsia="Times New Roman" w:hAnsi="Times New Roman" w:cs="Times New Roman"/>
        </w:rPr>
        <w:t>ę</w:t>
      </w:r>
      <w:r w:rsidRPr="00205A84">
        <w:rPr>
          <w:rFonts w:ascii="Times New Roman" w:hAnsi="Times New Roman" w:cs="Times New Roman"/>
        </w:rPr>
        <w:t>dzy mieszka</w:t>
      </w:r>
      <w:r w:rsidRPr="00205A84">
        <w:rPr>
          <w:rFonts w:ascii="Times New Roman" w:eastAsia="Times New Roman" w:hAnsi="Times New Roman" w:cs="Times New Roman"/>
        </w:rPr>
        <w:t>ń</w:t>
      </w:r>
      <w:r w:rsidRPr="00205A84">
        <w:rPr>
          <w:rFonts w:ascii="Times New Roman" w:hAnsi="Times New Roman" w:cs="Times New Roman"/>
        </w:rPr>
        <w:t xml:space="preserve">cami regionów partnerskich województwa kujawsko-pomorskiego;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lastRenderedPageBreak/>
        <w:t xml:space="preserve">zadania z zakresu upowszechniania praw człowieka i obywatela,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zwi</w:t>
      </w:r>
      <w:r w:rsidRPr="00205A84">
        <w:rPr>
          <w:rFonts w:ascii="Times New Roman" w:eastAsia="Times New Roman" w:hAnsi="Times New Roman" w:cs="Times New Roman"/>
        </w:rPr>
        <w:t>ę</w:t>
      </w:r>
      <w:r w:rsidRPr="00205A84">
        <w:rPr>
          <w:rFonts w:ascii="Times New Roman" w:hAnsi="Times New Roman" w:cs="Times New Roman"/>
        </w:rPr>
        <w:t>kszenie wiedzy na temat praw człowieka, upowszechnianie poradnictwa obywatelskiego i rzecznictwa;</w:t>
      </w:r>
      <w:r w:rsidRPr="00205A84">
        <w:rPr>
          <w:rFonts w:ascii="Times New Roman" w:eastAsia="Times New Roman" w:hAnsi="Times New Roman" w:cs="Times New Roman"/>
          <w:b/>
          <w:i/>
          <w:color w:val="FF0000"/>
        </w:rPr>
        <w:t xml:space="preserve">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wspieraj</w:t>
      </w:r>
      <w:r w:rsidRPr="00205A84">
        <w:rPr>
          <w:rFonts w:ascii="Times New Roman" w:eastAsia="Times New Roman" w:hAnsi="Times New Roman" w:cs="Times New Roman"/>
        </w:rPr>
        <w:t>ą</w:t>
      </w:r>
      <w:r w:rsidRPr="00205A84">
        <w:rPr>
          <w:rFonts w:ascii="Times New Roman" w:eastAsia="Times New Roman" w:hAnsi="Times New Roman" w:cs="Times New Roman"/>
          <w:b/>
        </w:rPr>
        <w:t>ce rozwój trzeciego sektora</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wzmocnienie potencjału organizacji pozarz</w:t>
      </w:r>
      <w:r w:rsidRPr="00205A84">
        <w:rPr>
          <w:rFonts w:ascii="Times New Roman" w:eastAsia="Times New Roman" w:hAnsi="Times New Roman" w:cs="Times New Roman"/>
        </w:rPr>
        <w:t>ą</w:t>
      </w:r>
      <w:r w:rsidRPr="00205A84">
        <w:rPr>
          <w:rFonts w:ascii="Times New Roman" w:hAnsi="Times New Roman" w:cs="Times New Roman"/>
        </w:rPr>
        <w:t>dowych, podnoszenie standardów ich działalno</w:t>
      </w:r>
      <w:r w:rsidRPr="00205A84">
        <w:rPr>
          <w:rFonts w:ascii="Times New Roman" w:eastAsia="Times New Roman" w:hAnsi="Times New Roman" w:cs="Times New Roman"/>
        </w:rPr>
        <w:t>ś</w:t>
      </w:r>
      <w:r w:rsidRPr="00205A84">
        <w:rPr>
          <w:rFonts w:ascii="Times New Roman" w:hAnsi="Times New Roman" w:cs="Times New Roman"/>
        </w:rPr>
        <w:t>ci oraz umacnianie pozytywnego wizerunku trzeciego sektora w społeczno</w:t>
      </w:r>
      <w:r w:rsidRPr="00205A84">
        <w:rPr>
          <w:rFonts w:ascii="Times New Roman" w:eastAsia="Times New Roman" w:hAnsi="Times New Roman" w:cs="Times New Roman"/>
        </w:rPr>
        <w:t>ś</w:t>
      </w:r>
      <w:r w:rsidRPr="00205A84">
        <w:rPr>
          <w:rFonts w:ascii="Times New Roman" w:hAnsi="Times New Roman" w:cs="Times New Roman"/>
        </w:rPr>
        <w:t xml:space="preserve">ciach lokalnych;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line="249" w:lineRule="auto"/>
        <w:jc w:val="both"/>
        <w:rPr>
          <w:rFonts w:ascii="Times New Roman" w:hAnsi="Times New Roman" w:cs="Times New Roman"/>
        </w:rPr>
      </w:pPr>
      <w:proofErr w:type="gramStart"/>
      <w:r w:rsidRPr="00205A84">
        <w:rPr>
          <w:rFonts w:ascii="Times New Roman" w:eastAsia="Times New Roman" w:hAnsi="Times New Roman" w:cs="Times New Roman"/>
          <w:b/>
        </w:rPr>
        <w:t>zadania</w:t>
      </w:r>
      <w:proofErr w:type="gramEnd"/>
      <w:r w:rsidRPr="00205A84">
        <w:rPr>
          <w:rFonts w:ascii="Times New Roman" w:eastAsia="Times New Roman" w:hAnsi="Times New Roman" w:cs="Times New Roman"/>
          <w:b/>
        </w:rPr>
        <w:t xml:space="preserve"> wspomagaj</w:t>
      </w:r>
      <w:r w:rsidRPr="00205A84">
        <w:rPr>
          <w:rFonts w:ascii="Times New Roman" w:eastAsia="Times New Roman" w:hAnsi="Times New Roman" w:cs="Times New Roman"/>
        </w:rPr>
        <w:t>ą</w:t>
      </w:r>
      <w:r w:rsidRPr="00205A84">
        <w:rPr>
          <w:rFonts w:ascii="Times New Roman" w:eastAsia="Times New Roman" w:hAnsi="Times New Roman" w:cs="Times New Roman"/>
          <w:b/>
        </w:rPr>
        <w:t>ce rozwój aktywno</w:t>
      </w:r>
      <w:r w:rsidRPr="00205A84">
        <w:rPr>
          <w:rFonts w:ascii="Times New Roman" w:eastAsia="Times New Roman" w:hAnsi="Times New Roman" w:cs="Times New Roman"/>
        </w:rPr>
        <w:t>ś</w:t>
      </w:r>
      <w:r w:rsidRPr="00205A84">
        <w:rPr>
          <w:rFonts w:ascii="Times New Roman" w:eastAsia="Times New Roman" w:hAnsi="Times New Roman" w:cs="Times New Roman"/>
          <w:b/>
        </w:rPr>
        <w:t xml:space="preserve">ci obywatelskiej, wolontariatu i filantropii – </w:t>
      </w:r>
      <w:r w:rsidRPr="00205A84">
        <w:rPr>
          <w:rFonts w:ascii="Times New Roman" w:eastAsia="Times New Roman" w:hAnsi="Times New Roman" w:cs="Times New Roman"/>
        </w:rPr>
        <w:t>w tym rozwój wspólnot i społeczności lokalnych</w:t>
      </w:r>
      <w:r w:rsidRPr="00205A84">
        <w:rPr>
          <w:rFonts w:ascii="Times New Roman" w:eastAsia="Times New Roman" w:hAnsi="Times New Roman" w:cs="Times New Roman"/>
          <w:b/>
        </w:rPr>
        <w:t xml:space="preserve">, </w:t>
      </w:r>
      <w:r w:rsidRPr="00205A84">
        <w:rPr>
          <w:rFonts w:ascii="Times New Roman" w:hAnsi="Times New Roman" w:cs="Times New Roman"/>
        </w:rPr>
        <w:t>przyczyniaj</w:t>
      </w:r>
      <w:r w:rsidRPr="00205A84">
        <w:rPr>
          <w:rFonts w:ascii="Times New Roman" w:eastAsia="Times New Roman" w:hAnsi="Times New Roman" w:cs="Times New Roman"/>
        </w:rPr>
        <w:t>ą</w:t>
      </w:r>
      <w:r w:rsidRPr="00205A84">
        <w:rPr>
          <w:rFonts w:ascii="Times New Roman" w:hAnsi="Times New Roman" w:cs="Times New Roman"/>
        </w:rPr>
        <w:t>ce si</w:t>
      </w:r>
      <w:r w:rsidRPr="00205A84">
        <w:rPr>
          <w:rFonts w:ascii="Times New Roman" w:eastAsia="Times New Roman" w:hAnsi="Times New Roman" w:cs="Times New Roman"/>
        </w:rPr>
        <w:t>ę</w:t>
      </w:r>
      <w:r w:rsidRPr="00205A84">
        <w:rPr>
          <w:rFonts w:ascii="Times New Roman" w:hAnsi="Times New Roman" w:cs="Times New Roman"/>
        </w:rPr>
        <w:t xml:space="preserve"> do budowania </w:t>
      </w:r>
      <w:r w:rsidRPr="00205A84">
        <w:rPr>
          <w:rFonts w:ascii="Times New Roman" w:eastAsia="Times New Roman" w:hAnsi="Times New Roman" w:cs="Times New Roman"/>
        </w:rPr>
        <w:t>ś</w:t>
      </w:r>
      <w:r w:rsidRPr="00205A84">
        <w:rPr>
          <w:rFonts w:ascii="Times New Roman" w:hAnsi="Times New Roman" w:cs="Times New Roman"/>
        </w:rPr>
        <w:t>wiadomego społecze</w:t>
      </w:r>
      <w:r w:rsidRPr="00205A84">
        <w:rPr>
          <w:rFonts w:ascii="Times New Roman" w:eastAsia="Times New Roman" w:hAnsi="Times New Roman" w:cs="Times New Roman"/>
        </w:rPr>
        <w:t>ń</w:t>
      </w:r>
      <w:r w:rsidRPr="00205A84">
        <w:rPr>
          <w:rFonts w:ascii="Times New Roman" w:hAnsi="Times New Roman" w:cs="Times New Roman"/>
        </w:rPr>
        <w:t>stwa</w:t>
      </w:r>
      <w:r w:rsidRPr="00205A84">
        <w:rPr>
          <w:rFonts w:ascii="Times New Roman" w:eastAsia="Times New Roman" w:hAnsi="Times New Roman" w:cs="Times New Roman"/>
          <w:b/>
        </w:rPr>
        <w:t xml:space="preserve"> </w:t>
      </w:r>
      <w:r w:rsidRPr="00205A84">
        <w:rPr>
          <w:rFonts w:ascii="Times New Roman" w:hAnsi="Times New Roman" w:cs="Times New Roman"/>
        </w:rPr>
        <w:t xml:space="preserve">obywatelskiego; </w:t>
      </w:r>
    </w:p>
    <w:p w:rsidR="00B14B4F" w:rsidRPr="00205A84" w:rsidRDefault="00B14B4F" w:rsidP="00AB1461">
      <w:pPr>
        <w:spacing w:line="249" w:lineRule="auto"/>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 xml:space="preserve">zadania z zakresu opieki </w:t>
      </w:r>
      <w:proofErr w:type="spellStart"/>
      <w:r w:rsidRPr="00205A84">
        <w:rPr>
          <w:rFonts w:ascii="Times New Roman" w:eastAsia="Times New Roman" w:hAnsi="Times New Roman" w:cs="Times New Roman"/>
          <w:b/>
        </w:rPr>
        <w:t>adopcyjno</w:t>
      </w:r>
      <w:proofErr w:type="spellEnd"/>
      <w:r w:rsidRPr="00205A84">
        <w:rPr>
          <w:rFonts w:ascii="Times New Roman" w:eastAsia="Times New Roman" w:hAnsi="Times New Roman" w:cs="Times New Roman"/>
          <w:b/>
        </w:rPr>
        <w:t xml:space="preserve"> – wychowawczej,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cej na celu zapobieganie sieroctwu społecznemu poprzez stwarzanie mo</w:t>
      </w:r>
      <w:r w:rsidRPr="00205A84">
        <w:rPr>
          <w:rFonts w:ascii="Times New Roman" w:eastAsia="Times New Roman" w:hAnsi="Times New Roman" w:cs="Times New Roman"/>
        </w:rPr>
        <w:t>ż</w:t>
      </w:r>
      <w:r w:rsidRPr="00205A84">
        <w:rPr>
          <w:rFonts w:ascii="Times New Roman" w:hAnsi="Times New Roman" w:cs="Times New Roman"/>
        </w:rPr>
        <w:t>liwo</w:t>
      </w:r>
      <w:r w:rsidRPr="00205A84">
        <w:rPr>
          <w:rFonts w:ascii="Times New Roman" w:eastAsia="Times New Roman" w:hAnsi="Times New Roman" w:cs="Times New Roman"/>
        </w:rPr>
        <w:t>ś</w:t>
      </w:r>
      <w:r w:rsidRPr="00205A84">
        <w:rPr>
          <w:rFonts w:ascii="Times New Roman" w:hAnsi="Times New Roman" w:cs="Times New Roman"/>
        </w:rPr>
        <w:t xml:space="preserve">ci rozwoju w najbardziej korzystnym </w:t>
      </w:r>
      <w:r w:rsidRPr="00205A84">
        <w:rPr>
          <w:rFonts w:ascii="Times New Roman" w:eastAsia="Times New Roman" w:hAnsi="Times New Roman" w:cs="Times New Roman"/>
        </w:rPr>
        <w:t>ś</w:t>
      </w:r>
      <w:r w:rsidRPr="00205A84">
        <w:rPr>
          <w:rFonts w:ascii="Times New Roman" w:hAnsi="Times New Roman" w:cs="Times New Roman"/>
        </w:rPr>
        <w:t xml:space="preserve">rodowisku; </w:t>
      </w:r>
    </w:p>
    <w:p w:rsidR="00B14B4F" w:rsidRPr="00205A84" w:rsidRDefault="00B14B4F" w:rsidP="00AB1461">
      <w:pPr>
        <w:ind w:left="420"/>
        <w:jc w:val="both"/>
        <w:rPr>
          <w:rFonts w:ascii="Times New Roman" w:hAnsi="Times New Roman" w:cs="Times New Roman"/>
        </w:rPr>
      </w:pPr>
    </w:p>
    <w:p w:rsidR="00B14B4F" w:rsidRPr="00205A84" w:rsidRDefault="00B14B4F" w:rsidP="00AB1461">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wspieraj</w:t>
      </w:r>
      <w:r w:rsidRPr="00205A84">
        <w:rPr>
          <w:rFonts w:ascii="Times New Roman" w:eastAsia="Times New Roman" w:hAnsi="Times New Roman" w:cs="Times New Roman"/>
        </w:rPr>
        <w:t>ą</w:t>
      </w:r>
      <w:r w:rsidRPr="00205A84">
        <w:rPr>
          <w:rFonts w:ascii="Times New Roman" w:eastAsia="Times New Roman" w:hAnsi="Times New Roman" w:cs="Times New Roman"/>
          <w:b/>
        </w:rPr>
        <w:t xml:space="preserve">ce rozwój ekonomii społecznej,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upowszechnianie ekonomii społecznej jako skutecznego narz</w:t>
      </w:r>
      <w:r w:rsidRPr="00205A84">
        <w:rPr>
          <w:rFonts w:ascii="Times New Roman" w:eastAsia="Times New Roman" w:hAnsi="Times New Roman" w:cs="Times New Roman"/>
        </w:rPr>
        <w:t>ę</w:t>
      </w:r>
      <w:r w:rsidRPr="00205A84">
        <w:rPr>
          <w:rFonts w:ascii="Times New Roman" w:hAnsi="Times New Roman" w:cs="Times New Roman"/>
        </w:rPr>
        <w:t>dzia aktywnej polityki społecznej, wpływaj</w:t>
      </w:r>
      <w:r w:rsidRPr="00205A84">
        <w:rPr>
          <w:rFonts w:ascii="Times New Roman" w:eastAsia="Times New Roman" w:hAnsi="Times New Roman" w:cs="Times New Roman"/>
        </w:rPr>
        <w:t>ą</w:t>
      </w:r>
      <w:r w:rsidRPr="00205A84">
        <w:rPr>
          <w:rFonts w:ascii="Times New Roman" w:hAnsi="Times New Roman" w:cs="Times New Roman"/>
        </w:rPr>
        <w:t>cego na zrównowa</w:t>
      </w:r>
      <w:r w:rsidRPr="00205A84">
        <w:rPr>
          <w:rFonts w:ascii="Times New Roman" w:eastAsia="Times New Roman" w:hAnsi="Times New Roman" w:cs="Times New Roman"/>
        </w:rPr>
        <w:t>ż</w:t>
      </w:r>
      <w:r w:rsidRPr="00205A84">
        <w:rPr>
          <w:rFonts w:ascii="Times New Roman" w:hAnsi="Times New Roman" w:cs="Times New Roman"/>
        </w:rPr>
        <w:t xml:space="preserve">ony rozwój społeczno-ekonomiczny regionu. </w:t>
      </w:r>
    </w:p>
    <w:p w:rsidR="00B14B4F" w:rsidRPr="00205A84" w:rsidRDefault="00B14B4F" w:rsidP="00B14B4F">
      <w:pPr>
        <w:ind w:left="1080" w:right="722"/>
        <w:jc w:val="center"/>
        <w:rPr>
          <w:rFonts w:ascii="Times New Roman" w:eastAsia="Times New Roman" w:hAnsi="Times New Roman" w:cs="Times New Roman"/>
          <w:b/>
        </w:rPr>
      </w:pPr>
    </w:p>
    <w:p w:rsidR="00B14B4F" w:rsidRPr="00205A84" w:rsidRDefault="00B14B4F" w:rsidP="00B14B4F">
      <w:pPr>
        <w:ind w:left="1080" w:right="722"/>
        <w:jc w:val="center"/>
        <w:rPr>
          <w:rFonts w:ascii="Times New Roman" w:eastAsia="Times New Roman" w:hAnsi="Times New Roman" w:cs="Times New Roman"/>
          <w:b/>
        </w:rPr>
      </w:pPr>
    </w:p>
    <w:p w:rsidR="00B14B4F" w:rsidRDefault="0078765C" w:rsidP="0078765C">
      <w:pPr>
        <w:pStyle w:val="Nagwek1"/>
        <w:ind w:left="0"/>
      </w:pPr>
      <w:r>
        <w:t>§ 9.</w:t>
      </w:r>
      <w:r w:rsidR="00B14B4F" w:rsidRPr="00205A84">
        <w:t xml:space="preserve"> Okres realizacji programu </w:t>
      </w:r>
    </w:p>
    <w:p w:rsidR="00672CBC" w:rsidRPr="00672CBC" w:rsidRDefault="00672CBC" w:rsidP="00672CBC">
      <w:pPr>
        <w:rPr>
          <w:lang w:eastAsia="pl-PL"/>
        </w:rPr>
      </w:pPr>
    </w:p>
    <w:p w:rsidR="00B14B4F" w:rsidRPr="00205A84" w:rsidRDefault="00B14B4F" w:rsidP="00B14B4F">
      <w:pPr>
        <w:spacing w:after="2" w:line="239" w:lineRule="auto"/>
        <w:ind w:left="10" w:right="-10"/>
        <w:jc w:val="both"/>
        <w:rPr>
          <w:rFonts w:ascii="Times New Roman" w:hAnsi="Times New Roman" w:cs="Times New Roman"/>
        </w:rPr>
      </w:pPr>
      <w:r w:rsidRPr="005B721E">
        <w:rPr>
          <w:rFonts w:ascii="Times New Roman" w:eastAsia="Times New Roman" w:hAnsi="Times New Roman" w:cs="Times New Roman"/>
        </w:rPr>
        <w:t xml:space="preserve">Wieloletni program współpracy samorządu województwa kujawsko-pomorskiego </w:t>
      </w:r>
      <w:r w:rsidR="005B721E">
        <w:rPr>
          <w:rFonts w:ascii="Times New Roman" w:eastAsia="Times New Roman" w:hAnsi="Times New Roman" w:cs="Times New Roman"/>
        </w:rPr>
        <w:br/>
      </w:r>
      <w:r w:rsidRPr="005B721E">
        <w:rPr>
          <w:rFonts w:ascii="Times New Roman" w:eastAsia="Times New Roman" w:hAnsi="Times New Roman" w:cs="Times New Roman"/>
        </w:rPr>
        <w:t>z organizacjami pozarządowymi</w:t>
      </w:r>
      <w:r w:rsidRPr="005B721E">
        <w:rPr>
          <w:rFonts w:ascii="Times New Roman" w:hAnsi="Times New Roman" w:cs="Times New Roman"/>
        </w:rPr>
        <w:t xml:space="preserve"> </w:t>
      </w:r>
      <w:r w:rsidRPr="005B721E">
        <w:rPr>
          <w:rFonts w:ascii="Times New Roman" w:eastAsia="Times New Roman" w:hAnsi="Times New Roman" w:cs="Times New Roman"/>
        </w:rPr>
        <w:t>na lata 20</w:t>
      </w:r>
      <w:r w:rsidR="001E7A10" w:rsidRPr="005B721E">
        <w:rPr>
          <w:rFonts w:ascii="Times New Roman" w:eastAsia="Times New Roman" w:hAnsi="Times New Roman" w:cs="Times New Roman"/>
        </w:rPr>
        <w:t>21</w:t>
      </w:r>
      <w:r w:rsidRPr="005B721E">
        <w:rPr>
          <w:rFonts w:ascii="Times New Roman" w:eastAsia="Times New Roman" w:hAnsi="Times New Roman" w:cs="Times New Roman"/>
        </w:rPr>
        <w:t>-202</w:t>
      </w:r>
      <w:r w:rsidR="001E7A10" w:rsidRPr="005B721E">
        <w:rPr>
          <w:rFonts w:ascii="Times New Roman" w:eastAsia="Times New Roman" w:hAnsi="Times New Roman" w:cs="Times New Roman"/>
        </w:rPr>
        <w:t>5</w:t>
      </w:r>
      <w:r w:rsidRPr="00205A84">
        <w:rPr>
          <w:rFonts w:ascii="Times New Roman" w:hAnsi="Times New Roman" w:cs="Times New Roman"/>
        </w:rPr>
        <w:t xml:space="preserve"> b</w:t>
      </w:r>
      <w:r w:rsidRPr="00205A84">
        <w:rPr>
          <w:rFonts w:ascii="Times New Roman" w:eastAsia="Times New Roman" w:hAnsi="Times New Roman" w:cs="Times New Roman"/>
        </w:rPr>
        <w:t>ę</w:t>
      </w:r>
      <w:r w:rsidRPr="00205A84">
        <w:rPr>
          <w:rFonts w:ascii="Times New Roman" w:hAnsi="Times New Roman" w:cs="Times New Roman"/>
        </w:rPr>
        <w:t>dzie realizowany od dnia uchwalenia do 31 grudnia 202</w:t>
      </w:r>
      <w:r w:rsidR="001E7A10" w:rsidRPr="00205A84">
        <w:rPr>
          <w:rFonts w:ascii="Times New Roman" w:hAnsi="Times New Roman" w:cs="Times New Roman"/>
        </w:rPr>
        <w:t>5</w:t>
      </w:r>
      <w:r w:rsidRPr="00205A84">
        <w:rPr>
          <w:rFonts w:ascii="Times New Roman" w:hAnsi="Times New Roman" w:cs="Times New Roman"/>
        </w:rPr>
        <w:t xml:space="preserve"> r. </w:t>
      </w:r>
    </w:p>
    <w:p w:rsidR="00450127" w:rsidRDefault="00450127" w:rsidP="00B14B4F">
      <w:pPr>
        <w:pStyle w:val="Nagwek1"/>
      </w:pPr>
    </w:p>
    <w:p w:rsidR="00B14B4F" w:rsidRPr="00205A84" w:rsidRDefault="0078765C" w:rsidP="0078765C">
      <w:pPr>
        <w:pStyle w:val="Nagwek1"/>
        <w:ind w:left="0"/>
      </w:pPr>
      <w:r>
        <w:t>§ 10.</w:t>
      </w:r>
      <w:r w:rsidR="00B14B4F" w:rsidRPr="00205A84">
        <w:t xml:space="preserve"> Sposób</w:t>
      </w:r>
      <w:r w:rsidR="00B14B4F" w:rsidRPr="00205A84">
        <w:rPr>
          <w:color w:val="365F91"/>
        </w:rPr>
        <w:t xml:space="preserve"> </w:t>
      </w:r>
      <w:r w:rsidR="00B14B4F" w:rsidRPr="00205A84">
        <w:t xml:space="preserve">realizacji programu </w:t>
      </w:r>
    </w:p>
    <w:p w:rsidR="00B14B4F" w:rsidRPr="00205A84" w:rsidRDefault="00B14B4F" w:rsidP="00B14B4F">
      <w:pPr>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0"/>
          <w:numId w:val="8"/>
        </w:numPr>
        <w:spacing w:after="4" w:line="248" w:lineRule="auto"/>
        <w:ind w:hanging="242"/>
        <w:jc w:val="both"/>
        <w:rPr>
          <w:rFonts w:ascii="Times New Roman" w:hAnsi="Times New Roman" w:cs="Times New Roman"/>
        </w:rPr>
      </w:pPr>
      <w:r w:rsidRPr="00AB1461">
        <w:rPr>
          <w:rFonts w:ascii="Times New Roman" w:eastAsia="Times New Roman" w:hAnsi="Times New Roman" w:cs="Times New Roman"/>
        </w:rPr>
        <w:t>Wieloletni program</w:t>
      </w:r>
      <w:r w:rsidRPr="00205A84">
        <w:rPr>
          <w:rFonts w:ascii="Times New Roman" w:hAnsi="Times New Roman" w:cs="Times New Roman"/>
        </w:rPr>
        <w:t xml:space="preserve"> b</w:t>
      </w:r>
      <w:r w:rsidRPr="00205A84">
        <w:rPr>
          <w:rFonts w:ascii="Times New Roman" w:eastAsia="Times New Roman" w:hAnsi="Times New Roman" w:cs="Times New Roman"/>
        </w:rPr>
        <w:t>ę</w:t>
      </w:r>
      <w:r w:rsidRPr="00205A84">
        <w:rPr>
          <w:rFonts w:ascii="Times New Roman" w:hAnsi="Times New Roman" w:cs="Times New Roman"/>
        </w:rPr>
        <w:t>dzie realizowany w szczególno</w:t>
      </w:r>
      <w:r w:rsidRPr="00205A84">
        <w:rPr>
          <w:rFonts w:ascii="Times New Roman" w:eastAsia="Times New Roman" w:hAnsi="Times New Roman" w:cs="Times New Roman"/>
        </w:rPr>
        <w:t>ś</w:t>
      </w:r>
      <w:r w:rsidRPr="00205A84">
        <w:rPr>
          <w:rFonts w:ascii="Times New Roman" w:hAnsi="Times New Roman" w:cs="Times New Roman"/>
        </w:rPr>
        <w:t xml:space="preserve">ci poprzez: </w:t>
      </w:r>
    </w:p>
    <w:p w:rsidR="00B14B4F" w:rsidRPr="00205A84" w:rsidRDefault="00B14B4F" w:rsidP="00B14B4F">
      <w:pPr>
        <w:ind w:left="360"/>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powierzanie i wspieranie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rsidR="00B14B4F" w:rsidRPr="00205A84" w:rsidRDefault="00B14B4F" w:rsidP="00B14B4F">
      <w:pPr>
        <w:numPr>
          <w:ilvl w:val="2"/>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w ramach otwartych konkursów ofert, </w:t>
      </w:r>
    </w:p>
    <w:p w:rsidR="00E46030" w:rsidRPr="00205A84" w:rsidRDefault="00B14B4F" w:rsidP="00B14B4F">
      <w:pPr>
        <w:numPr>
          <w:ilvl w:val="2"/>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z</w:t>
      </w:r>
      <w:proofErr w:type="gramEnd"/>
      <w:r w:rsidRPr="00205A84">
        <w:rPr>
          <w:rFonts w:ascii="Times New Roman" w:hAnsi="Times New Roman" w:cs="Times New Roman"/>
        </w:rPr>
        <w:t xml:space="preserve"> pomini</w:t>
      </w:r>
      <w:r w:rsidRPr="00205A84">
        <w:rPr>
          <w:rFonts w:ascii="Times New Roman" w:eastAsia="Times New Roman" w:hAnsi="Times New Roman" w:cs="Times New Roman"/>
        </w:rPr>
        <w:t>ę</w:t>
      </w:r>
      <w:r w:rsidRPr="00205A84">
        <w:rPr>
          <w:rFonts w:ascii="Times New Roman" w:hAnsi="Times New Roman" w:cs="Times New Roman"/>
        </w:rPr>
        <w:t>ciem otwartego konkursu ofert</w:t>
      </w:r>
      <w:r w:rsidR="008E619B">
        <w:rPr>
          <w:rFonts w:ascii="Times New Roman" w:hAnsi="Times New Roman" w:cs="Times New Roman"/>
        </w:rPr>
        <w:t>,</w:t>
      </w:r>
    </w:p>
    <w:p w:rsidR="00B14B4F" w:rsidRPr="00205A84" w:rsidRDefault="00E46030" w:rsidP="00B14B4F">
      <w:pPr>
        <w:numPr>
          <w:ilvl w:val="2"/>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z</w:t>
      </w:r>
      <w:proofErr w:type="gramEnd"/>
      <w:r w:rsidRPr="00205A84">
        <w:rPr>
          <w:rFonts w:ascii="Times New Roman" w:hAnsi="Times New Roman" w:cs="Times New Roman"/>
        </w:rPr>
        <w:t xml:space="preserve"> innych źródeł dostępnych za pośrednictwem samorządu województwa </w:t>
      </w:r>
      <w:r w:rsidR="008E619B">
        <w:rPr>
          <w:rFonts w:ascii="Times New Roman" w:hAnsi="Times New Roman" w:cs="Times New Roman"/>
        </w:rPr>
        <w:br/>
      </w:r>
      <w:r w:rsidRPr="00205A84">
        <w:rPr>
          <w:rFonts w:ascii="Times New Roman" w:hAnsi="Times New Roman" w:cs="Times New Roman"/>
        </w:rPr>
        <w:t>(np. funduszy unijnych)</w:t>
      </w:r>
      <w:r w:rsidR="008E619B">
        <w:rPr>
          <w:rFonts w:ascii="Times New Roman" w:hAnsi="Times New Roman" w:cs="Times New Roman"/>
        </w:rPr>
        <w:t>;</w:t>
      </w:r>
    </w:p>
    <w:p w:rsidR="00B14B4F" w:rsidRPr="00205A84" w:rsidRDefault="00B14B4F" w:rsidP="00B14B4F">
      <w:pPr>
        <w:ind w:left="180"/>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konsultowanie</w:t>
      </w:r>
      <w:proofErr w:type="gramEnd"/>
      <w:r w:rsidRPr="00205A84">
        <w:rPr>
          <w:rFonts w:ascii="Times New Roman" w:hAnsi="Times New Roman" w:cs="Times New Roman"/>
        </w:rPr>
        <w:t xml:space="preserve"> z organizacjami pozarz</w:t>
      </w:r>
      <w:r w:rsidRPr="00205A84">
        <w:rPr>
          <w:rFonts w:ascii="Times New Roman" w:eastAsia="Times New Roman" w:hAnsi="Times New Roman" w:cs="Times New Roman"/>
        </w:rPr>
        <w:t>ą</w:t>
      </w:r>
      <w:r w:rsidRPr="00205A84">
        <w:rPr>
          <w:rFonts w:ascii="Times New Roman" w:hAnsi="Times New Roman" w:cs="Times New Roman"/>
        </w:rPr>
        <w:t xml:space="preserve">dowymi projektów aktów normatywnych, </w:t>
      </w:r>
      <w:r w:rsidR="00F16E1A">
        <w:rPr>
          <w:rFonts w:ascii="Times New Roman" w:hAnsi="Times New Roman" w:cs="Times New Roman"/>
        </w:rPr>
        <w:br/>
      </w:r>
      <w:r w:rsidRPr="00205A84">
        <w:rPr>
          <w:rFonts w:ascii="Times New Roman" w:hAnsi="Times New Roman" w:cs="Times New Roman"/>
        </w:rPr>
        <w:t>w dziedzinach dotycz</w:t>
      </w:r>
      <w:r w:rsidRPr="00205A84">
        <w:rPr>
          <w:rFonts w:ascii="Times New Roman" w:eastAsia="Times New Roman" w:hAnsi="Times New Roman" w:cs="Times New Roman"/>
        </w:rPr>
        <w:t>ą</w:t>
      </w:r>
      <w:r w:rsidRPr="00205A84">
        <w:rPr>
          <w:rFonts w:ascii="Times New Roman" w:hAnsi="Times New Roman" w:cs="Times New Roman"/>
        </w:rPr>
        <w:t>cych działalno</w:t>
      </w:r>
      <w:r w:rsidRPr="00205A84">
        <w:rPr>
          <w:rFonts w:ascii="Times New Roman" w:eastAsia="Times New Roman" w:hAnsi="Times New Roman" w:cs="Times New Roman"/>
        </w:rPr>
        <w:t>ś</w:t>
      </w:r>
      <w:r w:rsidRPr="00205A84">
        <w:rPr>
          <w:rFonts w:ascii="Times New Roman" w:hAnsi="Times New Roman" w:cs="Times New Roman"/>
        </w:rPr>
        <w:t>ci statutowej organizacji, w tym rocznych programów współpracy;</w:t>
      </w:r>
    </w:p>
    <w:p w:rsidR="00B14B4F" w:rsidRPr="00205A84" w:rsidRDefault="00B14B4F" w:rsidP="00B14B4F">
      <w:pPr>
        <w:ind w:left="142"/>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tworzenie wspólnych zespołów konsultacyjnych; </w:t>
      </w:r>
    </w:p>
    <w:p w:rsidR="00B14B4F" w:rsidRPr="00205A84" w:rsidRDefault="00B14B4F" w:rsidP="00B14B4F">
      <w:pPr>
        <w:ind w:left="720"/>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konsultacje form i metod współpracy samorz</w:t>
      </w:r>
      <w:r w:rsidRPr="00205A84">
        <w:rPr>
          <w:rFonts w:ascii="Times New Roman" w:eastAsia="Times New Roman" w:hAnsi="Times New Roman" w:cs="Times New Roman"/>
        </w:rPr>
        <w:t>ą</w:t>
      </w:r>
      <w:r w:rsidR="005B721E">
        <w:rPr>
          <w:rFonts w:ascii="Times New Roman" w:hAnsi="Times New Roman" w:cs="Times New Roman"/>
        </w:rPr>
        <w:t>du</w:t>
      </w:r>
      <w:r w:rsidR="005B721E">
        <w:rPr>
          <w:rFonts w:ascii="Times New Roman" w:hAnsi="Times New Roman" w:cs="Times New Roman"/>
        </w:rPr>
        <w:tab/>
      </w:r>
      <w:proofErr w:type="gramStart"/>
      <w:r w:rsidRPr="00205A84">
        <w:rPr>
          <w:rFonts w:ascii="Times New Roman" w:hAnsi="Times New Roman" w:cs="Times New Roman"/>
        </w:rPr>
        <w:t xml:space="preserve">województwa </w:t>
      </w:r>
      <w:r w:rsidRPr="00205A84">
        <w:rPr>
          <w:rFonts w:ascii="Times New Roman" w:hAnsi="Times New Roman" w:cs="Times New Roman"/>
        </w:rPr>
        <w:tab/>
      </w:r>
      <w:r w:rsidR="005B721E">
        <w:rPr>
          <w:rFonts w:ascii="Times New Roman" w:hAnsi="Times New Roman" w:cs="Times New Roman"/>
        </w:rPr>
        <w:t xml:space="preserve">    </w:t>
      </w:r>
      <w:r w:rsidRPr="00205A84">
        <w:rPr>
          <w:rFonts w:ascii="Times New Roman" w:hAnsi="Times New Roman" w:cs="Times New Roman"/>
        </w:rPr>
        <w:t>z</w:t>
      </w:r>
      <w:proofErr w:type="gramEnd"/>
      <w:r w:rsidR="005B721E">
        <w:rPr>
          <w:rFonts w:ascii="Times New Roman" w:hAnsi="Times New Roman" w:cs="Times New Roman"/>
        </w:rPr>
        <w:t xml:space="preserve"> </w:t>
      </w:r>
      <w:r w:rsidRPr="00205A84">
        <w:rPr>
          <w:rFonts w:ascii="Times New Roman" w:hAnsi="Times New Roman" w:cs="Times New Roman"/>
        </w:rPr>
        <w:t>organizacjami pozarz</w:t>
      </w:r>
      <w:r w:rsidRPr="00205A84">
        <w:rPr>
          <w:rFonts w:ascii="Times New Roman" w:eastAsia="Times New Roman" w:hAnsi="Times New Roman" w:cs="Times New Roman"/>
        </w:rPr>
        <w:t>ą</w:t>
      </w:r>
      <w:r w:rsidRPr="00205A84">
        <w:rPr>
          <w:rFonts w:ascii="Times New Roman" w:hAnsi="Times New Roman" w:cs="Times New Roman"/>
        </w:rPr>
        <w:t>dowymi, w tym organizacj</w:t>
      </w:r>
      <w:r w:rsidRPr="00205A84">
        <w:rPr>
          <w:rFonts w:ascii="Times New Roman" w:eastAsia="Times New Roman" w:hAnsi="Times New Roman" w:cs="Times New Roman"/>
        </w:rPr>
        <w:t>ę</w:t>
      </w:r>
      <w:r w:rsidRPr="00205A84">
        <w:rPr>
          <w:rFonts w:ascii="Times New Roman" w:hAnsi="Times New Roman" w:cs="Times New Roman"/>
        </w:rPr>
        <w:t xml:space="preserve"> otwartych spotka</w:t>
      </w:r>
      <w:r w:rsidRPr="00205A84">
        <w:rPr>
          <w:rFonts w:ascii="Times New Roman" w:eastAsia="Times New Roman" w:hAnsi="Times New Roman" w:cs="Times New Roman"/>
        </w:rPr>
        <w:t>ń</w:t>
      </w:r>
      <w:r w:rsidRPr="00205A84">
        <w:rPr>
          <w:rFonts w:ascii="Times New Roman" w:hAnsi="Times New Roman" w:cs="Times New Roman"/>
        </w:rPr>
        <w:t xml:space="preserve"> po</w:t>
      </w:r>
      <w:r w:rsidRPr="00205A84">
        <w:rPr>
          <w:rFonts w:ascii="Times New Roman" w:eastAsia="Times New Roman" w:hAnsi="Times New Roman" w:cs="Times New Roman"/>
        </w:rPr>
        <w:t>ś</w:t>
      </w:r>
      <w:r w:rsidRPr="00205A84">
        <w:rPr>
          <w:rFonts w:ascii="Times New Roman" w:hAnsi="Times New Roman" w:cs="Times New Roman"/>
        </w:rPr>
        <w:t>wi</w:t>
      </w:r>
      <w:r w:rsidRPr="00205A84">
        <w:rPr>
          <w:rFonts w:ascii="Times New Roman" w:eastAsia="Times New Roman" w:hAnsi="Times New Roman" w:cs="Times New Roman"/>
        </w:rPr>
        <w:t>ę</w:t>
      </w:r>
      <w:r w:rsidRPr="00205A84">
        <w:rPr>
          <w:rFonts w:ascii="Times New Roman" w:hAnsi="Times New Roman" w:cs="Times New Roman"/>
        </w:rPr>
        <w:t xml:space="preserve">conych współpracy; </w:t>
      </w:r>
    </w:p>
    <w:p w:rsidR="00B14B4F" w:rsidRPr="00205A84" w:rsidRDefault="00B14B4F" w:rsidP="00B14B4F">
      <w:pPr>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organizowanie i współorganizowanie spotka</w:t>
      </w:r>
      <w:r w:rsidRPr="00205A84">
        <w:rPr>
          <w:rFonts w:ascii="Times New Roman" w:eastAsia="Times New Roman" w:hAnsi="Times New Roman" w:cs="Times New Roman"/>
        </w:rPr>
        <w:t>ń</w:t>
      </w:r>
      <w:r w:rsidRPr="00205A84">
        <w:rPr>
          <w:rFonts w:ascii="Times New Roman" w:hAnsi="Times New Roman" w:cs="Times New Roman"/>
        </w:rPr>
        <w:t>, konferencji, szkole</w:t>
      </w:r>
      <w:r w:rsidRPr="00205A84">
        <w:rPr>
          <w:rFonts w:ascii="Times New Roman" w:eastAsia="Times New Roman" w:hAnsi="Times New Roman" w:cs="Times New Roman"/>
        </w:rPr>
        <w:t>ń</w:t>
      </w:r>
      <w:r w:rsidRPr="00205A84">
        <w:rPr>
          <w:rFonts w:ascii="Times New Roman" w:hAnsi="Times New Roman" w:cs="Times New Roman"/>
        </w:rPr>
        <w:t>, których uczestnikami s</w:t>
      </w:r>
      <w:r w:rsidRPr="00205A84">
        <w:rPr>
          <w:rFonts w:ascii="Times New Roman" w:eastAsia="Times New Roman" w:hAnsi="Times New Roman" w:cs="Times New Roman"/>
        </w:rPr>
        <w:t>ą</w:t>
      </w:r>
      <w:r w:rsidRPr="00205A84">
        <w:rPr>
          <w:rFonts w:ascii="Times New Roman" w:hAnsi="Times New Roman" w:cs="Times New Roman"/>
        </w:rPr>
        <w:t xml:space="preserve"> przedstawiciele organizacji pozarz</w:t>
      </w:r>
      <w:r w:rsidRPr="00205A84">
        <w:rPr>
          <w:rFonts w:ascii="Times New Roman" w:eastAsia="Times New Roman" w:hAnsi="Times New Roman" w:cs="Times New Roman"/>
        </w:rPr>
        <w:t>ą</w:t>
      </w:r>
      <w:r w:rsidRPr="00205A84">
        <w:rPr>
          <w:rFonts w:ascii="Times New Roman" w:hAnsi="Times New Roman" w:cs="Times New Roman"/>
        </w:rPr>
        <w:t>dowych i samorz</w:t>
      </w:r>
      <w:r w:rsidRPr="00205A84">
        <w:rPr>
          <w:rFonts w:ascii="Times New Roman" w:eastAsia="Times New Roman" w:hAnsi="Times New Roman" w:cs="Times New Roman"/>
        </w:rPr>
        <w:t>ą</w:t>
      </w:r>
      <w:r w:rsidRPr="00205A84">
        <w:rPr>
          <w:rFonts w:ascii="Times New Roman" w:hAnsi="Times New Roman" w:cs="Times New Roman"/>
        </w:rPr>
        <w:t xml:space="preserve">du; </w:t>
      </w:r>
    </w:p>
    <w:p w:rsidR="00B14B4F" w:rsidRPr="00205A84" w:rsidRDefault="00B14B4F" w:rsidP="00B14B4F">
      <w:pPr>
        <w:spacing w:after="4" w:line="248" w:lineRule="auto"/>
        <w:ind w:left="705"/>
        <w:jc w:val="both"/>
        <w:rPr>
          <w:rFonts w:ascii="Times New Roman" w:hAnsi="Times New Roman" w:cs="Times New Roman"/>
        </w:rPr>
      </w:pP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lastRenderedPageBreak/>
        <w:t>zlecanie realizacji lub organizacj</w:t>
      </w:r>
      <w:r w:rsidRPr="00205A84">
        <w:rPr>
          <w:rFonts w:ascii="Times New Roman" w:eastAsia="Times New Roman" w:hAnsi="Times New Roman" w:cs="Times New Roman"/>
        </w:rPr>
        <w:t>ę</w:t>
      </w:r>
      <w:r w:rsidRPr="00205A84">
        <w:rPr>
          <w:rFonts w:ascii="Times New Roman" w:hAnsi="Times New Roman" w:cs="Times New Roman"/>
        </w:rPr>
        <w:t xml:space="preserve"> corocznego Forum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Województwa Kujawsko-Pomorskiego; </w:t>
      </w:r>
    </w:p>
    <w:p w:rsidR="00B14B4F" w:rsidRPr="00205A84" w:rsidRDefault="00B14B4F" w:rsidP="00B14B4F">
      <w:pPr>
        <w:ind w:left="720"/>
        <w:rPr>
          <w:rFonts w:ascii="Times New Roman" w:hAnsi="Times New Roman" w:cs="Times New Roman"/>
        </w:rPr>
      </w:pPr>
      <w:r w:rsidRPr="00205A84">
        <w:rPr>
          <w:rFonts w:ascii="Times New Roman" w:hAnsi="Times New Roman" w:cs="Times New Roman"/>
        </w:rPr>
        <w:t xml:space="preserve"> </w:t>
      </w:r>
    </w:p>
    <w:p w:rsidR="00B14B4F" w:rsidRPr="005B721E" w:rsidRDefault="00B14B4F" w:rsidP="005B721E">
      <w:pPr>
        <w:numPr>
          <w:ilvl w:val="1"/>
          <w:numId w:val="8"/>
        </w:numPr>
        <w:spacing w:after="4" w:line="248" w:lineRule="auto"/>
        <w:ind w:hanging="360"/>
        <w:rPr>
          <w:rFonts w:ascii="Times New Roman" w:hAnsi="Times New Roman" w:cs="Times New Roman"/>
        </w:rPr>
      </w:pPr>
      <w:proofErr w:type="gramStart"/>
      <w:r w:rsidRPr="00205A84">
        <w:rPr>
          <w:rFonts w:ascii="Times New Roman" w:hAnsi="Times New Roman" w:cs="Times New Roman"/>
        </w:rPr>
        <w:t>nagradzanie</w:t>
      </w:r>
      <w:proofErr w:type="gramEnd"/>
      <w:r w:rsidRPr="00205A84">
        <w:rPr>
          <w:rFonts w:ascii="Times New Roman" w:hAnsi="Times New Roman" w:cs="Times New Roman"/>
        </w:rPr>
        <w:t xml:space="preserve"> działalno</w:t>
      </w:r>
      <w:r w:rsidRPr="00205A84">
        <w:rPr>
          <w:rFonts w:ascii="Times New Roman" w:eastAsia="Times New Roman" w:hAnsi="Times New Roman" w:cs="Times New Roman"/>
        </w:rPr>
        <w:t>ś</w:t>
      </w:r>
      <w:r w:rsidRPr="00205A84">
        <w:rPr>
          <w:rFonts w:ascii="Times New Roman" w:hAnsi="Times New Roman" w:cs="Times New Roman"/>
        </w:rPr>
        <w:t>ci organizacji pozarz</w:t>
      </w:r>
      <w:r w:rsidRPr="00205A84">
        <w:rPr>
          <w:rFonts w:ascii="Times New Roman" w:eastAsia="Times New Roman" w:hAnsi="Times New Roman" w:cs="Times New Roman"/>
        </w:rPr>
        <w:t>ą</w:t>
      </w:r>
      <w:r w:rsidRPr="00205A84">
        <w:rPr>
          <w:rFonts w:ascii="Times New Roman" w:hAnsi="Times New Roman" w:cs="Times New Roman"/>
        </w:rPr>
        <w:t>dowych w konkursie o Nagrod</w:t>
      </w:r>
      <w:r w:rsidRPr="00205A84">
        <w:rPr>
          <w:rFonts w:ascii="Times New Roman" w:eastAsia="Times New Roman" w:hAnsi="Times New Roman" w:cs="Times New Roman"/>
        </w:rPr>
        <w:t>ę</w:t>
      </w:r>
      <w:r w:rsidRPr="00205A84">
        <w:rPr>
          <w:rFonts w:ascii="Times New Roman" w:hAnsi="Times New Roman" w:cs="Times New Roman"/>
        </w:rPr>
        <w:t xml:space="preserve"> Marszałka Województwa Kujawsko-Pomorskiego na najlepsze inicjatywy społeczne realizowane przez organizacje pozarz</w:t>
      </w:r>
      <w:r w:rsidRPr="00205A84">
        <w:rPr>
          <w:rFonts w:ascii="Times New Roman" w:eastAsia="Times New Roman" w:hAnsi="Times New Roman" w:cs="Times New Roman"/>
        </w:rPr>
        <w:t>ą</w:t>
      </w:r>
      <w:r w:rsidRPr="00205A84">
        <w:rPr>
          <w:rFonts w:ascii="Times New Roman" w:hAnsi="Times New Roman" w:cs="Times New Roman"/>
        </w:rPr>
        <w:t>dowe, pn. „Rodzynki z pozarz</w:t>
      </w:r>
      <w:r w:rsidRPr="00205A84">
        <w:rPr>
          <w:rFonts w:ascii="Times New Roman" w:eastAsia="Times New Roman" w:hAnsi="Times New Roman" w:cs="Times New Roman"/>
        </w:rPr>
        <w:t>ą</w:t>
      </w:r>
      <w:r w:rsidRPr="00205A84">
        <w:rPr>
          <w:rFonts w:ascii="Times New Roman" w:hAnsi="Times New Roman" w:cs="Times New Roman"/>
        </w:rPr>
        <w:t>dówki” oraz w</w:t>
      </w:r>
      <w:r w:rsidRPr="005B721E">
        <w:rPr>
          <w:rFonts w:ascii="Times New Roman" w:hAnsi="Times New Roman" w:cs="Times New Roman"/>
        </w:rPr>
        <w:t xml:space="preserve"> innych</w:t>
      </w:r>
      <w:r w:rsidR="005B721E" w:rsidRPr="005B721E">
        <w:rPr>
          <w:rFonts w:ascii="Times New Roman" w:hAnsi="Times New Roman" w:cs="Times New Roman"/>
        </w:rPr>
        <w:t xml:space="preserve"> </w:t>
      </w:r>
      <w:r w:rsidRPr="005B721E">
        <w:rPr>
          <w:rFonts w:ascii="Times New Roman" w:hAnsi="Times New Roman" w:cs="Times New Roman"/>
        </w:rPr>
        <w:t xml:space="preserve">konkursach; </w:t>
      </w:r>
      <w:r w:rsidRPr="005B721E">
        <w:rPr>
          <w:rFonts w:ascii="Times New Roman" w:hAnsi="Times New Roman" w:cs="Times New Roman"/>
        </w:rPr>
        <w:br/>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udzielanie</w:t>
      </w:r>
      <w:proofErr w:type="gramEnd"/>
      <w:r w:rsidRPr="00205A84">
        <w:rPr>
          <w:rFonts w:ascii="Times New Roman" w:hAnsi="Times New Roman" w:cs="Times New Roman"/>
        </w:rPr>
        <w:t xml:space="preserve"> stałego wsparcia merytorycznego organizacjom pozarz</w:t>
      </w:r>
      <w:r w:rsidRPr="00205A84">
        <w:rPr>
          <w:rFonts w:ascii="Times New Roman" w:eastAsia="Times New Roman" w:hAnsi="Times New Roman" w:cs="Times New Roman"/>
        </w:rPr>
        <w:t>ą</w:t>
      </w:r>
      <w:r w:rsidRPr="00205A84">
        <w:rPr>
          <w:rFonts w:ascii="Times New Roman" w:hAnsi="Times New Roman" w:cs="Times New Roman"/>
        </w:rPr>
        <w:t>dowym przez pracowników Urz</w:t>
      </w:r>
      <w:r w:rsidRPr="00205A84">
        <w:rPr>
          <w:rFonts w:ascii="Times New Roman" w:eastAsia="Times New Roman" w:hAnsi="Times New Roman" w:cs="Times New Roman"/>
        </w:rPr>
        <w:t>ę</w:t>
      </w:r>
      <w:r w:rsidRPr="00205A84">
        <w:rPr>
          <w:rFonts w:ascii="Times New Roman" w:hAnsi="Times New Roman" w:cs="Times New Roman"/>
        </w:rPr>
        <w:t xml:space="preserve">du Marszałkowskiego; </w:t>
      </w:r>
    </w:p>
    <w:p w:rsidR="00B14B4F" w:rsidRPr="00205A84" w:rsidRDefault="00B14B4F" w:rsidP="00B14B4F">
      <w:pPr>
        <w:spacing w:after="60"/>
        <w:ind w:left="720"/>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prowadzenie</w:t>
      </w:r>
      <w:proofErr w:type="gramEnd"/>
      <w:r w:rsidRPr="00205A84">
        <w:rPr>
          <w:rFonts w:ascii="Times New Roman" w:hAnsi="Times New Roman" w:cs="Times New Roman"/>
        </w:rPr>
        <w:t xml:space="preserve"> </w:t>
      </w:r>
      <w:r w:rsidRPr="00205A84">
        <w:rPr>
          <w:rFonts w:ascii="Times New Roman" w:hAnsi="Times New Roman" w:cs="Times New Roman"/>
        </w:rPr>
        <w:tab/>
        <w:t xml:space="preserve">strony </w:t>
      </w:r>
      <w:r w:rsidRPr="00205A84">
        <w:rPr>
          <w:rFonts w:ascii="Times New Roman" w:hAnsi="Times New Roman" w:cs="Times New Roman"/>
        </w:rPr>
        <w:tab/>
        <w:t>internetowej skierowanej do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t>
      </w:r>
      <w:r w:rsidRPr="00205A84">
        <w:rPr>
          <w:rFonts w:ascii="Times New Roman" w:hAnsi="Times New Roman" w:cs="Times New Roman"/>
          <w:color w:val="0000FF"/>
          <w:u w:val="single" w:color="0000FF"/>
        </w:rPr>
        <w:t>ngo.</w:t>
      </w:r>
      <w:proofErr w:type="gramStart"/>
      <w:r w:rsidRPr="00205A84">
        <w:rPr>
          <w:rFonts w:ascii="Times New Roman" w:hAnsi="Times New Roman" w:cs="Times New Roman"/>
          <w:color w:val="0000FF"/>
          <w:u w:val="single" w:color="0000FF"/>
        </w:rPr>
        <w:t>kujawsko-pomorskie</w:t>
      </w:r>
      <w:proofErr w:type="gramEnd"/>
      <w:r w:rsidRPr="00205A84">
        <w:rPr>
          <w:rFonts w:ascii="Times New Roman" w:hAnsi="Times New Roman" w:cs="Times New Roman"/>
          <w:color w:val="0000FF"/>
          <w:u w:val="single" w:color="0000FF"/>
        </w:rPr>
        <w:t>.</w:t>
      </w:r>
      <w:proofErr w:type="gramStart"/>
      <w:r w:rsidRPr="00205A84">
        <w:rPr>
          <w:rFonts w:ascii="Times New Roman" w:hAnsi="Times New Roman" w:cs="Times New Roman"/>
          <w:color w:val="0000FF"/>
          <w:u w:val="single" w:color="0000FF"/>
        </w:rPr>
        <w:t>pl</w:t>
      </w:r>
      <w:proofErr w:type="gramEnd"/>
      <w:r w:rsidRPr="00205A84">
        <w:rPr>
          <w:rFonts w:ascii="Times New Roman" w:hAnsi="Times New Roman" w:cs="Times New Roman"/>
        </w:rPr>
        <w:t xml:space="preserve">; </w:t>
      </w:r>
    </w:p>
    <w:p w:rsidR="00B14B4F" w:rsidRPr="00205A84" w:rsidRDefault="00B14B4F" w:rsidP="00B14B4F">
      <w:pPr>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prowadzenie bazy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województwa kujawsko-pomorskiego; </w:t>
      </w:r>
    </w:p>
    <w:p w:rsidR="00B14B4F" w:rsidRPr="00205A84" w:rsidRDefault="00B14B4F" w:rsidP="00B14B4F">
      <w:pPr>
        <w:ind w:left="360"/>
        <w:rPr>
          <w:rFonts w:ascii="Times New Roman" w:hAnsi="Times New Roman" w:cs="Times New Roman"/>
        </w:rPr>
      </w:pPr>
      <w:r w:rsidRPr="00205A84">
        <w:rPr>
          <w:rFonts w:ascii="Times New Roman" w:hAnsi="Times New Roman" w:cs="Times New Roman"/>
          <w:color w:val="FF0000"/>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wspieranie współpracy organizacji pozarz</w:t>
      </w:r>
      <w:r w:rsidRPr="00205A84">
        <w:rPr>
          <w:rFonts w:ascii="Times New Roman" w:eastAsia="Times New Roman" w:hAnsi="Times New Roman" w:cs="Times New Roman"/>
        </w:rPr>
        <w:t>ą</w:t>
      </w:r>
      <w:r w:rsidRPr="00205A84">
        <w:rPr>
          <w:rFonts w:ascii="Times New Roman" w:hAnsi="Times New Roman" w:cs="Times New Roman"/>
        </w:rPr>
        <w:t>dowych w wymiarze terytorialnym i bran</w:t>
      </w:r>
      <w:r w:rsidRPr="00205A84">
        <w:rPr>
          <w:rFonts w:ascii="Times New Roman" w:eastAsia="Times New Roman" w:hAnsi="Times New Roman" w:cs="Times New Roman"/>
        </w:rPr>
        <w:t>ż</w:t>
      </w:r>
      <w:r w:rsidRPr="00205A84">
        <w:rPr>
          <w:rFonts w:ascii="Times New Roman" w:hAnsi="Times New Roman" w:cs="Times New Roman"/>
        </w:rPr>
        <w:t xml:space="preserve">owym; </w:t>
      </w:r>
    </w:p>
    <w:p w:rsidR="00B14B4F" w:rsidRPr="00205A84" w:rsidRDefault="00B14B4F" w:rsidP="00B14B4F">
      <w:pPr>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promowanie</w:t>
      </w:r>
      <w:proofErr w:type="gramEnd"/>
      <w:r w:rsidRPr="00205A84">
        <w:rPr>
          <w:rFonts w:ascii="Times New Roman" w:hAnsi="Times New Roman" w:cs="Times New Roman"/>
        </w:rPr>
        <w:t xml:space="preserve"> dobrych praktyk trzeciego sektora na stronie</w:t>
      </w:r>
      <w:r w:rsidRPr="00205A84">
        <w:rPr>
          <w:rFonts w:ascii="Times New Roman" w:hAnsi="Times New Roman" w:cs="Times New Roman"/>
          <w:color w:val="FF0000"/>
        </w:rPr>
        <w:t xml:space="preserve"> </w:t>
      </w:r>
      <w:r w:rsidRPr="00205A84">
        <w:rPr>
          <w:rFonts w:ascii="Times New Roman" w:hAnsi="Times New Roman" w:cs="Times New Roman"/>
          <w:color w:val="0000FF"/>
          <w:u w:val="single" w:color="0000FF"/>
        </w:rPr>
        <w:t>ngo.</w:t>
      </w:r>
      <w:proofErr w:type="gramStart"/>
      <w:r w:rsidRPr="00205A84">
        <w:rPr>
          <w:rFonts w:ascii="Times New Roman" w:hAnsi="Times New Roman" w:cs="Times New Roman"/>
          <w:color w:val="0000FF"/>
          <w:u w:val="single" w:color="0000FF"/>
        </w:rPr>
        <w:t>kujawsko-pomorskie</w:t>
      </w:r>
      <w:proofErr w:type="gramEnd"/>
      <w:r w:rsidRPr="00205A84">
        <w:rPr>
          <w:rFonts w:ascii="Times New Roman" w:hAnsi="Times New Roman" w:cs="Times New Roman"/>
          <w:color w:val="0000FF"/>
          <w:u w:val="single" w:color="0000FF"/>
        </w:rPr>
        <w:t>.</w:t>
      </w:r>
      <w:proofErr w:type="gramStart"/>
      <w:r w:rsidRPr="00205A84">
        <w:rPr>
          <w:rFonts w:ascii="Times New Roman" w:hAnsi="Times New Roman" w:cs="Times New Roman"/>
          <w:color w:val="0000FF"/>
          <w:u w:val="single" w:color="0000FF"/>
        </w:rPr>
        <w:t>pl</w:t>
      </w:r>
      <w:proofErr w:type="gramEnd"/>
      <w:r w:rsidRPr="00205A84">
        <w:rPr>
          <w:rFonts w:ascii="Times New Roman" w:hAnsi="Times New Roman" w:cs="Times New Roman"/>
        </w:rPr>
        <w:t>;</w:t>
      </w:r>
      <w:r w:rsidRPr="00205A84">
        <w:rPr>
          <w:rFonts w:ascii="Times New Roman" w:hAnsi="Times New Roman" w:cs="Times New Roman"/>
          <w:color w:val="FF0000"/>
        </w:rPr>
        <w:t xml:space="preserve"> </w:t>
      </w:r>
    </w:p>
    <w:p w:rsidR="00B14B4F" w:rsidRPr="00205A84" w:rsidRDefault="00B14B4F" w:rsidP="00B14B4F">
      <w:pPr>
        <w:ind w:left="360"/>
        <w:rPr>
          <w:rFonts w:ascii="Times New Roman" w:hAnsi="Times New Roman" w:cs="Times New Roman"/>
        </w:rPr>
      </w:pPr>
      <w:r w:rsidRPr="00205A84">
        <w:rPr>
          <w:rFonts w:ascii="Times New Roman" w:hAnsi="Times New Roman" w:cs="Times New Roman"/>
          <w:color w:val="FF0000"/>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promowanie idei przekazywania 1% organizacjom po</w:t>
      </w:r>
      <w:r w:rsidRPr="00205A84">
        <w:rPr>
          <w:rFonts w:ascii="Times New Roman" w:eastAsia="Times New Roman" w:hAnsi="Times New Roman" w:cs="Times New Roman"/>
        </w:rPr>
        <w:t>ż</w:t>
      </w:r>
      <w:r w:rsidRPr="00205A84">
        <w:rPr>
          <w:rFonts w:ascii="Times New Roman" w:hAnsi="Times New Roman" w:cs="Times New Roman"/>
        </w:rPr>
        <w:t>ytku publicznego działaj</w:t>
      </w:r>
      <w:r w:rsidRPr="00205A84">
        <w:rPr>
          <w:rFonts w:ascii="Times New Roman" w:eastAsia="Times New Roman" w:hAnsi="Times New Roman" w:cs="Times New Roman"/>
        </w:rPr>
        <w:t>ą</w:t>
      </w:r>
      <w:r w:rsidRPr="00205A84">
        <w:rPr>
          <w:rFonts w:ascii="Times New Roman" w:hAnsi="Times New Roman" w:cs="Times New Roman"/>
        </w:rPr>
        <w:t xml:space="preserve">cym na terenie województwa; </w:t>
      </w:r>
    </w:p>
    <w:p w:rsidR="00B14B4F" w:rsidRPr="00205A84" w:rsidRDefault="00B14B4F" w:rsidP="00B14B4F">
      <w:pPr>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promowanie idei ekonomii społecznej oraz dobrych praktyk z tego zakresu w regionie; </w:t>
      </w:r>
    </w:p>
    <w:p w:rsidR="00B14B4F" w:rsidRPr="00205A84" w:rsidRDefault="00B14B4F" w:rsidP="00B14B4F">
      <w:pPr>
        <w:ind w:left="360"/>
        <w:rPr>
          <w:rFonts w:ascii="Times New Roman" w:hAnsi="Times New Roman" w:cs="Times New Roman"/>
        </w:rPr>
      </w:pPr>
      <w:r w:rsidRPr="00205A84">
        <w:rPr>
          <w:rFonts w:ascii="Times New Roman" w:hAnsi="Times New Roman" w:cs="Times New Roman"/>
        </w:rPr>
        <w:t xml:space="preserve"> </w:t>
      </w:r>
    </w:p>
    <w:p w:rsidR="00B14B4F" w:rsidRPr="00205A84" w:rsidRDefault="00B14B4F" w:rsidP="00B14B4F">
      <w:pPr>
        <w:numPr>
          <w:ilvl w:val="1"/>
          <w:numId w:val="8"/>
        </w:numPr>
        <w:spacing w:after="4" w:line="248" w:lineRule="auto"/>
        <w:ind w:hanging="360"/>
        <w:jc w:val="both"/>
        <w:rPr>
          <w:rFonts w:ascii="Times New Roman" w:hAnsi="Times New Roman" w:cs="Times New Roman"/>
        </w:rPr>
      </w:pPr>
      <w:proofErr w:type="gramStart"/>
      <w:r w:rsidRPr="00205A84">
        <w:rPr>
          <w:rFonts w:ascii="Times New Roman" w:hAnsi="Times New Roman" w:cs="Times New Roman"/>
        </w:rPr>
        <w:t>obejmowanie</w:t>
      </w:r>
      <w:proofErr w:type="gramEnd"/>
      <w:r w:rsidRPr="00205A84">
        <w:rPr>
          <w:rFonts w:ascii="Times New Roman" w:hAnsi="Times New Roman" w:cs="Times New Roman"/>
        </w:rPr>
        <w:t xml:space="preserve"> patronatem marszałka </w:t>
      </w:r>
      <w:r w:rsidRPr="005B721E">
        <w:rPr>
          <w:rFonts w:ascii="Times New Roman" w:hAnsi="Times New Roman" w:cs="Times New Roman"/>
        </w:rPr>
        <w:t>wybranych</w:t>
      </w:r>
      <w:r w:rsidR="00E87516" w:rsidRPr="005B721E">
        <w:rPr>
          <w:rFonts w:ascii="Times New Roman" w:hAnsi="Times New Roman" w:cs="Times New Roman"/>
        </w:rPr>
        <w:t xml:space="preserve"> zgodnie z regulaminem</w:t>
      </w:r>
      <w:r w:rsidRPr="00205A84">
        <w:rPr>
          <w:rFonts w:ascii="Times New Roman" w:hAnsi="Times New Roman" w:cs="Times New Roman"/>
        </w:rPr>
        <w:t xml:space="preserve"> przedsi</w:t>
      </w:r>
      <w:r w:rsidRPr="00205A84">
        <w:rPr>
          <w:rFonts w:ascii="Times New Roman" w:eastAsia="Times New Roman" w:hAnsi="Times New Roman" w:cs="Times New Roman"/>
        </w:rPr>
        <w:t>ę</w:t>
      </w:r>
      <w:r w:rsidRPr="00205A84">
        <w:rPr>
          <w:rFonts w:ascii="Times New Roman" w:hAnsi="Times New Roman" w:cs="Times New Roman"/>
        </w:rPr>
        <w:t>wzi</w:t>
      </w:r>
      <w:r w:rsidRPr="00205A84">
        <w:rPr>
          <w:rFonts w:ascii="Times New Roman" w:eastAsia="Times New Roman" w:hAnsi="Times New Roman" w:cs="Times New Roman"/>
        </w:rPr>
        <w:t>ęć</w:t>
      </w:r>
      <w:r w:rsidRPr="00205A84">
        <w:rPr>
          <w:rFonts w:ascii="Times New Roman" w:hAnsi="Times New Roman" w:cs="Times New Roman"/>
        </w:rPr>
        <w:t xml:space="preserve"> realizowanych przez organizacje pozarz</w:t>
      </w:r>
      <w:r w:rsidRPr="00205A84">
        <w:rPr>
          <w:rFonts w:ascii="Times New Roman" w:eastAsia="Times New Roman" w:hAnsi="Times New Roman" w:cs="Times New Roman"/>
        </w:rPr>
        <w:t>ą</w:t>
      </w:r>
      <w:r w:rsidRPr="00205A84">
        <w:rPr>
          <w:rFonts w:ascii="Times New Roman" w:hAnsi="Times New Roman" w:cs="Times New Roman"/>
        </w:rPr>
        <w:t>dowe;</w:t>
      </w:r>
    </w:p>
    <w:p w:rsidR="00B14B4F" w:rsidRPr="00205A84" w:rsidRDefault="00B14B4F" w:rsidP="00B14B4F">
      <w:pPr>
        <w:spacing w:after="4" w:line="248" w:lineRule="auto"/>
        <w:jc w:val="both"/>
        <w:rPr>
          <w:rFonts w:ascii="Times New Roman" w:hAnsi="Times New Roman" w:cs="Times New Roman"/>
        </w:rPr>
      </w:pPr>
    </w:p>
    <w:p w:rsidR="00B14B4F" w:rsidRPr="00205A84" w:rsidRDefault="00B14B4F" w:rsidP="00B14B4F">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realizacja instrumentu „Rozwój Lokalny Kierowany przez Społeczność”.</w:t>
      </w:r>
    </w:p>
    <w:p w:rsidR="00B14B4F" w:rsidRPr="00205A84" w:rsidRDefault="00B14B4F" w:rsidP="00B14B4F">
      <w:pPr>
        <w:rPr>
          <w:rFonts w:ascii="Times New Roman" w:hAnsi="Times New Roman" w:cs="Times New Roman"/>
        </w:rPr>
      </w:pPr>
    </w:p>
    <w:p w:rsidR="00B14B4F" w:rsidRPr="00632AD2" w:rsidRDefault="00B14B4F" w:rsidP="00B14B4F">
      <w:pPr>
        <w:numPr>
          <w:ilvl w:val="0"/>
          <w:numId w:val="8"/>
        </w:numPr>
        <w:spacing w:after="4" w:line="248" w:lineRule="auto"/>
        <w:ind w:hanging="242"/>
        <w:jc w:val="both"/>
        <w:rPr>
          <w:rFonts w:ascii="Times New Roman" w:hAnsi="Times New Roman" w:cs="Times New Roman"/>
        </w:rPr>
      </w:pPr>
      <w:r w:rsidRPr="00632AD2">
        <w:rPr>
          <w:rFonts w:ascii="Times New Roman" w:hAnsi="Times New Roman" w:cs="Times New Roman"/>
        </w:rPr>
        <w:t>Za koordynacj</w:t>
      </w:r>
      <w:r w:rsidRPr="00632AD2">
        <w:rPr>
          <w:rFonts w:ascii="Times New Roman" w:eastAsia="Times New Roman" w:hAnsi="Times New Roman" w:cs="Times New Roman"/>
        </w:rPr>
        <w:t>ę</w:t>
      </w:r>
      <w:r w:rsidRPr="00632AD2">
        <w:rPr>
          <w:rFonts w:ascii="Times New Roman" w:hAnsi="Times New Roman" w:cs="Times New Roman"/>
        </w:rPr>
        <w:t xml:space="preserve"> działa</w:t>
      </w:r>
      <w:r w:rsidRPr="00632AD2">
        <w:rPr>
          <w:rFonts w:ascii="Times New Roman" w:eastAsia="Times New Roman" w:hAnsi="Times New Roman" w:cs="Times New Roman"/>
        </w:rPr>
        <w:t>ń</w:t>
      </w:r>
      <w:r w:rsidRPr="00632AD2">
        <w:rPr>
          <w:rFonts w:ascii="Times New Roman" w:hAnsi="Times New Roman" w:cs="Times New Roman"/>
        </w:rPr>
        <w:t xml:space="preserve"> obj</w:t>
      </w:r>
      <w:r w:rsidRPr="00632AD2">
        <w:rPr>
          <w:rFonts w:ascii="Times New Roman" w:eastAsia="Times New Roman" w:hAnsi="Times New Roman" w:cs="Times New Roman"/>
        </w:rPr>
        <w:t>ę</w:t>
      </w:r>
      <w:r w:rsidRPr="00632AD2">
        <w:rPr>
          <w:rFonts w:ascii="Times New Roman" w:hAnsi="Times New Roman" w:cs="Times New Roman"/>
        </w:rPr>
        <w:t xml:space="preserve">tych </w:t>
      </w:r>
      <w:r w:rsidRPr="00632AD2">
        <w:rPr>
          <w:rFonts w:ascii="Times New Roman" w:eastAsia="Times New Roman" w:hAnsi="Times New Roman" w:cs="Times New Roman"/>
        </w:rPr>
        <w:t>Wieloletnim Programem</w:t>
      </w:r>
      <w:r w:rsidRPr="00632AD2">
        <w:rPr>
          <w:rFonts w:ascii="Times New Roman" w:hAnsi="Times New Roman" w:cs="Times New Roman"/>
        </w:rPr>
        <w:t xml:space="preserve"> odpowiedzialn</w:t>
      </w:r>
      <w:r w:rsidR="00F67E76" w:rsidRPr="00632AD2">
        <w:rPr>
          <w:rFonts w:ascii="Times New Roman" w:hAnsi="Times New Roman" w:cs="Times New Roman"/>
        </w:rPr>
        <w:t>e</w:t>
      </w:r>
      <w:r w:rsidRPr="00632AD2">
        <w:rPr>
          <w:rFonts w:ascii="Times New Roman" w:hAnsi="Times New Roman" w:cs="Times New Roman"/>
        </w:rPr>
        <w:t xml:space="preserve"> jest Biuro Współpracy z Organizacjami Pozarządowymi.</w:t>
      </w:r>
    </w:p>
    <w:p w:rsidR="00B14B4F" w:rsidRPr="00205A84" w:rsidRDefault="00B14B4F" w:rsidP="00B14B4F">
      <w:pPr>
        <w:jc w:val="both"/>
        <w:rPr>
          <w:rFonts w:ascii="Times New Roman" w:hAnsi="Times New Roman" w:cs="Times New Roman"/>
        </w:rPr>
      </w:pPr>
    </w:p>
    <w:p w:rsidR="00EF2E29" w:rsidRPr="00205A84" w:rsidRDefault="0078765C" w:rsidP="0078765C">
      <w:pPr>
        <w:pStyle w:val="Nagwek1"/>
        <w:ind w:left="0"/>
      </w:pPr>
      <w:r>
        <w:t>§ 11.</w:t>
      </w:r>
      <w:r w:rsidR="00EF2E29" w:rsidRPr="00205A84">
        <w:t xml:space="preserve"> Roczny program współpracy </w:t>
      </w:r>
    </w:p>
    <w:p w:rsidR="00EF2E29" w:rsidRPr="00205A84" w:rsidRDefault="00EF2E29" w:rsidP="00EF2E29">
      <w:pPr>
        <w:ind w:left="360"/>
        <w:rPr>
          <w:rFonts w:ascii="Times New Roman" w:hAnsi="Times New Roman" w:cs="Times New Roman"/>
        </w:rPr>
      </w:pPr>
      <w:r w:rsidRPr="00205A84">
        <w:rPr>
          <w:rFonts w:ascii="Times New Roman" w:hAnsi="Times New Roman" w:cs="Times New Roman"/>
        </w:rPr>
        <w:t xml:space="preserve"> </w:t>
      </w:r>
    </w:p>
    <w:p w:rsidR="00EF2E29" w:rsidRPr="00205A84" w:rsidRDefault="0078765C" w:rsidP="00EF2E29">
      <w:pPr>
        <w:jc w:val="both"/>
        <w:rPr>
          <w:rFonts w:ascii="Times New Roman" w:hAnsi="Times New Roman" w:cs="Times New Roman"/>
        </w:rPr>
      </w:pPr>
      <w:r>
        <w:rPr>
          <w:rFonts w:ascii="Times New Roman" w:hAnsi="Times New Roman" w:cs="Times New Roman"/>
        </w:rPr>
        <w:t xml:space="preserve">1. </w:t>
      </w:r>
      <w:r w:rsidR="00EF2E29" w:rsidRPr="00205A84">
        <w:rPr>
          <w:rFonts w:ascii="Times New Roman" w:hAnsi="Times New Roman" w:cs="Times New Roman"/>
        </w:rPr>
        <w:t>W celu uszczegółowienia długofalowych zało</w:t>
      </w:r>
      <w:r w:rsidR="00EF2E29" w:rsidRPr="00205A84">
        <w:rPr>
          <w:rFonts w:ascii="Times New Roman" w:eastAsia="Times New Roman" w:hAnsi="Times New Roman" w:cs="Times New Roman"/>
        </w:rPr>
        <w:t>ż</w:t>
      </w:r>
      <w:r w:rsidR="00EF2E29" w:rsidRPr="00205A84">
        <w:rPr>
          <w:rFonts w:ascii="Times New Roman" w:hAnsi="Times New Roman" w:cs="Times New Roman"/>
        </w:rPr>
        <w:t>e</w:t>
      </w:r>
      <w:r w:rsidR="00EF2E29" w:rsidRPr="00205A84">
        <w:rPr>
          <w:rFonts w:ascii="Times New Roman" w:eastAsia="Times New Roman" w:hAnsi="Times New Roman" w:cs="Times New Roman"/>
        </w:rPr>
        <w:t>ń</w:t>
      </w:r>
      <w:r w:rsidR="00EF2E29" w:rsidRPr="00205A84">
        <w:rPr>
          <w:rFonts w:ascii="Times New Roman" w:hAnsi="Times New Roman" w:cs="Times New Roman"/>
        </w:rPr>
        <w:t xml:space="preserve"> współpracy samorz</w:t>
      </w:r>
      <w:r w:rsidR="00EF2E29" w:rsidRPr="00205A84">
        <w:rPr>
          <w:rFonts w:ascii="Times New Roman" w:eastAsia="Times New Roman" w:hAnsi="Times New Roman" w:cs="Times New Roman"/>
        </w:rPr>
        <w:t>ą</w:t>
      </w:r>
      <w:r w:rsidR="00EF2E29" w:rsidRPr="00205A84">
        <w:rPr>
          <w:rFonts w:ascii="Times New Roman" w:hAnsi="Times New Roman" w:cs="Times New Roman"/>
        </w:rPr>
        <w:t>du z organizacjami pozarz</w:t>
      </w:r>
      <w:r w:rsidR="00EF2E29" w:rsidRPr="00205A84">
        <w:rPr>
          <w:rFonts w:ascii="Times New Roman" w:eastAsia="Times New Roman" w:hAnsi="Times New Roman" w:cs="Times New Roman"/>
        </w:rPr>
        <w:t>ą</w:t>
      </w:r>
      <w:r w:rsidR="00EF2E29" w:rsidRPr="00205A84">
        <w:rPr>
          <w:rFonts w:ascii="Times New Roman" w:hAnsi="Times New Roman" w:cs="Times New Roman"/>
        </w:rPr>
        <w:t>dowymi zawartych w niniejszym programie, Sejmik Województwa Kujawsko-Pomorskiego uchwala roczny program współpracy samorz</w:t>
      </w:r>
      <w:r w:rsidR="00EF2E29" w:rsidRPr="00205A84">
        <w:rPr>
          <w:rFonts w:ascii="Times New Roman" w:eastAsia="Times New Roman" w:hAnsi="Times New Roman" w:cs="Times New Roman"/>
        </w:rPr>
        <w:t>ą</w:t>
      </w:r>
      <w:r w:rsidR="00EF2E29" w:rsidRPr="00205A84">
        <w:rPr>
          <w:rFonts w:ascii="Times New Roman" w:hAnsi="Times New Roman" w:cs="Times New Roman"/>
        </w:rPr>
        <w:t>du województwa kujawsko-pomorskiego</w:t>
      </w:r>
      <w:r w:rsidR="00E87516" w:rsidRPr="00205A84">
        <w:rPr>
          <w:rFonts w:ascii="Times New Roman" w:hAnsi="Times New Roman" w:cs="Times New Roman"/>
        </w:rPr>
        <w:t xml:space="preserve"> </w:t>
      </w:r>
      <w:r w:rsidR="00EF2E29" w:rsidRPr="00205A84">
        <w:rPr>
          <w:rFonts w:ascii="Times New Roman" w:hAnsi="Times New Roman" w:cs="Times New Roman"/>
        </w:rPr>
        <w:t>z organizacjami pozarz</w:t>
      </w:r>
      <w:r w:rsidR="00EF2E29" w:rsidRPr="00205A84">
        <w:rPr>
          <w:rFonts w:ascii="Times New Roman" w:eastAsia="Times New Roman" w:hAnsi="Times New Roman" w:cs="Times New Roman"/>
        </w:rPr>
        <w:t>ą</w:t>
      </w:r>
      <w:r w:rsidR="00EF2E29" w:rsidRPr="00205A84">
        <w:rPr>
          <w:rFonts w:ascii="Times New Roman" w:hAnsi="Times New Roman" w:cs="Times New Roman"/>
        </w:rPr>
        <w:t xml:space="preserve">dowymi, który zawiera: </w:t>
      </w:r>
    </w:p>
    <w:p w:rsidR="00EF2E29" w:rsidRDefault="00EF2E29" w:rsidP="00EF2E29">
      <w:pPr>
        <w:spacing w:line="276" w:lineRule="auto"/>
        <w:ind w:left="360"/>
        <w:rPr>
          <w:rFonts w:ascii="Times New Roman" w:hAnsi="Times New Roman" w:cs="Times New Roman"/>
        </w:rPr>
      </w:pPr>
      <w:r w:rsidRPr="00205A84">
        <w:rPr>
          <w:rFonts w:ascii="Times New Roman" w:hAnsi="Times New Roman" w:cs="Times New Roman"/>
        </w:rPr>
        <w:t xml:space="preserve"> </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cel</w:t>
      </w:r>
      <w:proofErr w:type="gramEnd"/>
      <w:r w:rsidRPr="00672CBC">
        <w:rPr>
          <w:rFonts w:ascii="Times New Roman" w:hAnsi="Times New Roman" w:cs="Times New Roman"/>
        </w:rPr>
        <w:t xml:space="preserve"> główny i cele szczegółowe;</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zasady</w:t>
      </w:r>
      <w:proofErr w:type="gramEnd"/>
      <w:r w:rsidRPr="00672CBC">
        <w:rPr>
          <w:rFonts w:ascii="Times New Roman" w:hAnsi="Times New Roman" w:cs="Times New Roman"/>
        </w:rPr>
        <w:t xml:space="preserve"> współpracy;</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zakres</w:t>
      </w:r>
      <w:proofErr w:type="gramEnd"/>
      <w:r w:rsidRPr="00672CBC">
        <w:rPr>
          <w:rFonts w:ascii="Times New Roman" w:hAnsi="Times New Roman" w:cs="Times New Roman"/>
        </w:rPr>
        <w:t xml:space="preserve"> przedmiotowy;</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formy</w:t>
      </w:r>
      <w:proofErr w:type="gramEnd"/>
      <w:r w:rsidRPr="00672CBC">
        <w:rPr>
          <w:rFonts w:ascii="Times New Roman" w:hAnsi="Times New Roman" w:cs="Times New Roman"/>
        </w:rPr>
        <w:t xml:space="preserve"> współpracy, o których mowa w art. 5 ust. 2;</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priorytetowe</w:t>
      </w:r>
      <w:proofErr w:type="gramEnd"/>
      <w:r w:rsidRPr="00672CBC">
        <w:rPr>
          <w:rFonts w:ascii="Times New Roman" w:hAnsi="Times New Roman" w:cs="Times New Roman"/>
        </w:rPr>
        <w:t xml:space="preserve"> zadania publiczne;</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okres</w:t>
      </w:r>
      <w:proofErr w:type="gramEnd"/>
      <w:r w:rsidRPr="00672CBC">
        <w:rPr>
          <w:rFonts w:ascii="Times New Roman" w:hAnsi="Times New Roman" w:cs="Times New Roman"/>
        </w:rPr>
        <w:t xml:space="preserve"> realizacji programu;</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sposób</w:t>
      </w:r>
      <w:proofErr w:type="gramEnd"/>
      <w:r w:rsidRPr="00672CBC">
        <w:rPr>
          <w:rFonts w:ascii="Times New Roman" w:hAnsi="Times New Roman" w:cs="Times New Roman"/>
        </w:rPr>
        <w:t xml:space="preserve"> realizacji programu;</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lastRenderedPageBreak/>
        <w:t>wysokość</w:t>
      </w:r>
      <w:proofErr w:type="gramEnd"/>
      <w:r w:rsidRPr="00672CBC">
        <w:rPr>
          <w:rFonts w:ascii="Times New Roman" w:hAnsi="Times New Roman" w:cs="Times New Roman"/>
        </w:rPr>
        <w:t xml:space="preserve"> środków planowanych na realizację programu;</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sposób</w:t>
      </w:r>
      <w:proofErr w:type="gramEnd"/>
      <w:r w:rsidRPr="00672CBC">
        <w:rPr>
          <w:rFonts w:ascii="Times New Roman" w:hAnsi="Times New Roman" w:cs="Times New Roman"/>
        </w:rPr>
        <w:t xml:space="preserve"> oceny realizacji programu;</w:t>
      </w:r>
    </w:p>
    <w:p w:rsidR="00EF2E29"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informację</w:t>
      </w:r>
      <w:proofErr w:type="gramEnd"/>
      <w:r w:rsidRPr="00672CBC">
        <w:rPr>
          <w:rFonts w:ascii="Times New Roman" w:hAnsi="Times New Roman" w:cs="Times New Roman"/>
        </w:rPr>
        <w:t xml:space="preserve"> o sposobie tworzenia programu oraz o przebiegu konsultacji;</w:t>
      </w:r>
    </w:p>
    <w:p w:rsidR="00EF2E29" w:rsidRPr="00672CBC" w:rsidRDefault="00EF2E29" w:rsidP="00672CBC">
      <w:pPr>
        <w:pStyle w:val="Akapitzlist"/>
        <w:numPr>
          <w:ilvl w:val="0"/>
          <w:numId w:val="15"/>
        </w:numPr>
        <w:tabs>
          <w:tab w:val="left" w:pos="408"/>
        </w:tabs>
        <w:spacing w:line="276" w:lineRule="auto"/>
        <w:jc w:val="both"/>
        <w:rPr>
          <w:rFonts w:ascii="Times New Roman" w:hAnsi="Times New Roman" w:cs="Times New Roman"/>
        </w:rPr>
      </w:pPr>
      <w:proofErr w:type="gramStart"/>
      <w:r w:rsidRPr="00672CBC">
        <w:rPr>
          <w:rFonts w:ascii="Times New Roman" w:hAnsi="Times New Roman" w:cs="Times New Roman"/>
        </w:rPr>
        <w:t>tryb</w:t>
      </w:r>
      <w:proofErr w:type="gramEnd"/>
      <w:r w:rsidRPr="00672CBC">
        <w:rPr>
          <w:rFonts w:ascii="Times New Roman" w:hAnsi="Times New Roman" w:cs="Times New Roman"/>
        </w:rPr>
        <w:t xml:space="preserve"> powoływania i zasady działania komisji konkursowych do opiniowania ofert </w:t>
      </w:r>
      <w:r w:rsidR="00672CBC">
        <w:rPr>
          <w:rFonts w:ascii="Times New Roman" w:hAnsi="Times New Roman" w:cs="Times New Roman"/>
        </w:rPr>
        <w:br/>
      </w:r>
      <w:r w:rsidRPr="00672CBC">
        <w:rPr>
          <w:rFonts w:ascii="Times New Roman" w:hAnsi="Times New Roman" w:cs="Times New Roman"/>
        </w:rPr>
        <w:t>w otwartych konkursach ofert.</w:t>
      </w:r>
    </w:p>
    <w:p w:rsidR="00EF2E29" w:rsidRDefault="00EF2E29" w:rsidP="00EF2E29">
      <w:pPr>
        <w:rPr>
          <w:rFonts w:ascii="Times New Roman" w:hAnsi="Times New Roman" w:cs="Times New Roman"/>
        </w:rPr>
      </w:pPr>
    </w:p>
    <w:p w:rsidR="00EF2E29" w:rsidRPr="00205A84" w:rsidRDefault="0078765C" w:rsidP="00450127">
      <w:pPr>
        <w:ind w:right="1080"/>
        <w:rPr>
          <w:rFonts w:ascii="Times New Roman" w:hAnsi="Times New Roman" w:cs="Times New Roman"/>
        </w:rPr>
      </w:pPr>
      <w:r>
        <w:rPr>
          <w:rFonts w:ascii="Times New Roman" w:eastAsia="Times New Roman" w:hAnsi="Times New Roman" w:cs="Times New Roman"/>
          <w:b/>
        </w:rPr>
        <w:t xml:space="preserve">§ 12. </w:t>
      </w:r>
      <w:r w:rsidR="00EF2E29" w:rsidRPr="00205A84">
        <w:rPr>
          <w:rFonts w:ascii="Times New Roman" w:eastAsia="Times New Roman" w:hAnsi="Times New Roman" w:cs="Times New Roman"/>
          <w:b/>
        </w:rPr>
        <w:t>Wysokość środków planowanych na realizacj</w:t>
      </w:r>
      <w:r w:rsidR="00EF2E29" w:rsidRPr="0077545C">
        <w:rPr>
          <w:rFonts w:ascii="Times New Roman" w:eastAsia="Times New Roman" w:hAnsi="Times New Roman" w:cs="Times New Roman"/>
          <w:b/>
        </w:rPr>
        <w:t>ę</w:t>
      </w:r>
      <w:r w:rsidR="00EF2E29" w:rsidRPr="00205A84">
        <w:rPr>
          <w:rFonts w:ascii="Times New Roman" w:eastAsia="Times New Roman" w:hAnsi="Times New Roman" w:cs="Times New Roman"/>
          <w:b/>
        </w:rPr>
        <w:t xml:space="preserve"> programu </w:t>
      </w:r>
    </w:p>
    <w:p w:rsidR="00EF2E29" w:rsidRPr="00205A84" w:rsidRDefault="00EF2E29" w:rsidP="00EF2E29">
      <w:pPr>
        <w:rPr>
          <w:rFonts w:ascii="Times New Roman" w:hAnsi="Times New Roman" w:cs="Times New Roman"/>
        </w:rPr>
      </w:pPr>
      <w:r w:rsidRPr="00205A84">
        <w:rPr>
          <w:rFonts w:ascii="Times New Roman" w:hAnsi="Times New Roman" w:cs="Times New Roman"/>
        </w:rPr>
        <w:t xml:space="preserve"> </w:t>
      </w:r>
    </w:p>
    <w:tbl>
      <w:tblPr>
        <w:tblW w:w="9802" w:type="dxa"/>
        <w:tblInd w:w="-178" w:type="dxa"/>
        <w:tblLayout w:type="fixed"/>
        <w:tblCellMar>
          <w:top w:w="57" w:type="dxa"/>
          <w:left w:w="106" w:type="dxa"/>
          <w:right w:w="0" w:type="dxa"/>
        </w:tblCellMar>
        <w:tblLook w:val="04A0" w:firstRow="1" w:lastRow="0" w:firstColumn="1" w:lastColumn="0" w:noHBand="0" w:noVBand="1"/>
      </w:tblPr>
      <w:tblGrid>
        <w:gridCol w:w="395"/>
        <w:gridCol w:w="2043"/>
        <w:gridCol w:w="1217"/>
        <w:gridCol w:w="1307"/>
        <w:gridCol w:w="621"/>
        <w:gridCol w:w="655"/>
        <w:gridCol w:w="1275"/>
        <w:gridCol w:w="1276"/>
        <w:gridCol w:w="110"/>
        <w:gridCol w:w="651"/>
        <w:gridCol w:w="252"/>
      </w:tblGrid>
      <w:tr w:rsidR="00EF2E29" w:rsidRPr="00205A84" w:rsidTr="005D0975">
        <w:trPr>
          <w:trHeight w:val="355"/>
        </w:trPr>
        <w:tc>
          <w:tcPr>
            <w:tcW w:w="395" w:type="dxa"/>
            <w:vMerge w:val="restart"/>
            <w:tcBorders>
              <w:top w:val="single" w:sz="4" w:space="0" w:color="000000"/>
              <w:left w:val="single" w:sz="4" w:space="0" w:color="000000"/>
              <w:bottom w:val="single" w:sz="4" w:space="0" w:color="000000"/>
              <w:right w:val="single" w:sz="4" w:space="0" w:color="000000"/>
            </w:tcBorders>
            <w:shd w:val="pct20" w:color="auto" w:fill="auto"/>
            <w:vAlign w:val="center"/>
          </w:tcPr>
          <w:p w:rsidR="00EF2E29" w:rsidRPr="00205A84" w:rsidRDefault="00EF2E29" w:rsidP="00205A84">
            <w:pPr>
              <w:ind w:left="2"/>
              <w:rPr>
                <w:rFonts w:ascii="Times New Roman" w:eastAsia="Times New Roman" w:hAnsi="Times New Roman" w:cs="Times New Roman"/>
                <w:lang w:eastAsia="pl-PL"/>
              </w:rPr>
            </w:pPr>
          </w:p>
        </w:tc>
        <w:tc>
          <w:tcPr>
            <w:tcW w:w="2043" w:type="dxa"/>
            <w:vMerge w:val="restart"/>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Rodzaj nakładów </w:t>
            </w:r>
          </w:p>
        </w:tc>
        <w:tc>
          <w:tcPr>
            <w:tcW w:w="6461" w:type="dxa"/>
            <w:gridSpan w:val="7"/>
            <w:tcBorders>
              <w:top w:val="single" w:sz="4" w:space="0" w:color="000000"/>
              <w:left w:val="single" w:sz="4" w:space="0" w:color="000000"/>
              <w:bottom w:val="single" w:sz="4" w:space="0" w:color="000000"/>
              <w:right w:val="nil"/>
            </w:tcBorders>
          </w:tcPr>
          <w:p w:rsidR="00EF2E29" w:rsidRPr="005D0975" w:rsidRDefault="00EF2E29" w:rsidP="00205A84">
            <w:pPr>
              <w:jc w:val="center"/>
              <w:rPr>
                <w:rFonts w:ascii="Times New Roman" w:eastAsia="Times New Roman" w:hAnsi="Times New Roman" w:cs="Times New Roman"/>
                <w:b/>
                <w:lang w:eastAsia="pl-PL"/>
              </w:rPr>
            </w:pPr>
            <w:r w:rsidRPr="005D0975">
              <w:rPr>
                <w:rFonts w:ascii="Times New Roman" w:eastAsia="Times New Roman" w:hAnsi="Times New Roman" w:cs="Times New Roman"/>
                <w:b/>
                <w:lang w:eastAsia="pl-PL"/>
              </w:rPr>
              <w:t>Wysokość nakładów</w:t>
            </w:r>
          </w:p>
        </w:tc>
        <w:tc>
          <w:tcPr>
            <w:tcW w:w="651" w:type="dxa"/>
            <w:tcBorders>
              <w:top w:val="single" w:sz="4" w:space="0" w:color="000000"/>
              <w:left w:val="nil"/>
              <w:bottom w:val="single" w:sz="4" w:space="0" w:color="000000"/>
              <w:right w:val="nil"/>
            </w:tcBorders>
          </w:tcPr>
          <w:p w:rsidR="00EF2E29" w:rsidRPr="00205A84" w:rsidRDefault="00EF2E29" w:rsidP="00205A84">
            <w:pPr>
              <w:rPr>
                <w:rFonts w:ascii="Times New Roman" w:eastAsia="Times New Roman" w:hAnsi="Times New Roman" w:cs="Times New Roman"/>
                <w:lang w:eastAsia="pl-PL"/>
              </w:rPr>
            </w:pPr>
          </w:p>
        </w:tc>
        <w:tc>
          <w:tcPr>
            <w:tcW w:w="252" w:type="dxa"/>
            <w:tcBorders>
              <w:top w:val="single" w:sz="4" w:space="0" w:color="000000"/>
              <w:left w:val="nil"/>
              <w:bottom w:val="single" w:sz="4" w:space="0" w:color="000000"/>
              <w:right w:val="single" w:sz="4" w:space="0" w:color="000000"/>
            </w:tcBorders>
          </w:tcPr>
          <w:p w:rsidR="00EF2E29" w:rsidRPr="00205A84" w:rsidRDefault="00EF2E29" w:rsidP="00205A84">
            <w:pPr>
              <w:rPr>
                <w:rFonts w:ascii="Times New Roman" w:eastAsia="Times New Roman" w:hAnsi="Times New Roman" w:cs="Times New Roman"/>
                <w:lang w:eastAsia="pl-PL"/>
              </w:rPr>
            </w:pPr>
          </w:p>
        </w:tc>
      </w:tr>
      <w:tr w:rsidR="00EF2E29" w:rsidRPr="00205A84" w:rsidTr="005D0975">
        <w:trPr>
          <w:trHeight w:val="1022"/>
        </w:trPr>
        <w:tc>
          <w:tcPr>
            <w:tcW w:w="395" w:type="dxa"/>
            <w:vMerge/>
            <w:tcBorders>
              <w:top w:val="single" w:sz="4" w:space="0" w:color="000000"/>
              <w:left w:val="single" w:sz="4" w:space="0" w:color="000000"/>
              <w:bottom w:val="single" w:sz="4" w:space="0" w:color="000000"/>
              <w:right w:val="single" w:sz="4" w:space="0" w:color="000000"/>
            </w:tcBorders>
            <w:shd w:val="pct20" w:color="auto" w:fill="auto"/>
          </w:tcPr>
          <w:p w:rsidR="00EF2E29" w:rsidRPr="00205A84" w:rsidRDefault="00EF2E29" w:rsidP="00205A84">
            <w:pPr>
              <w:rPr>
                <w:rFonts w:ascii="Times New Roman" w:eastAsia="Times New Roman" w:hAnsi="Times New Roman" w:cs="Times New Roman"/>
                <w:lang w:eastAsia="pl-PL"/>
              </w:rPr>
            </w:pPr>
          </w:p>
        </w:tc>
        <w:tc>
          <w:tcPr>
            <w:tcW w:w="2043" w:type="dxa"/>
            <w:vMerge/>
            <w:tcBorders>
              <w:top w:val="nil"/>
              <w:left w:val="single" w:sz="4" w:space="0" w:color="000000"/>
              <w:bottom w:val="single" w:sz="4" w:space="0" w:color="000000"/>
              <w:right w:val="single" w:sz="4" w:space="0" w:color="000000"/>
            </w:tcBorders>
          </w:tcPr>
          <w:p w:rsidR="00EF2E29" w:rsidRPr="00205A84" w:rsidRDefault="00EF2E29" w:rsidP="00205A84">
            <w:pPr>
              <w:rPr>
                <w:rFonts w:ascii="Times New Roman" w:eastAsia="Times New Roman" w:hAnsi="Times New Roman" w:cs="Times New Roman"/>
                <w:lang w:eastAsia="pl-PL"/>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2021 r. </w:t>
            </w:r>
          </w:p>
        </w:tc>
        <w:tc>
          <w:tcPr>
            <w:tcW w:w="130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2022 r.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2023 r. </w:t>
            </w:r>
          </w:p>
        </w:tc>
        <w:tc>
          <w:tcPr>
            <w:tcW w:w="127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2024 r. </w:t>
            </w:r>
          </w:p>
        </w:tc>
        <w:tc>
          <w:tcPr>
            <w:tcW w:w="1276"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2025 r. </w:t>
            </w:r>
          </w:p>
        </w:tc>
        <w:tc>
          <w:tcPr>
            <w:tcW w:w="1013" w:type="dxa"/>
            <w:gridSpan w:val="3"/>
            <w:tcBorders>
              <w:top w:val="single" w:sz="4" w:space="0" w:color="000000"/>
              <w:left w:val="single" w:sz="4" w:space="0" w:color="000000"/>
              <w:bottom w:val="single" w:sz="4" w:space="0" w:color="000000"/>
              <w:right w:val="single" w:sz="4" w:space="0" w:color="000000"/>
            </w:tcBorders>
          </w:tcPr>
          <w:p w:rsidR="00EF2E29" w:rsidRPr="005D0975" w:rsidRDefault="00EF2E29" w:rsidP="00450127">
            <w:pPr>
              <w:spacing w:line="238" w:lineRule="auto"/>
              <w:rPr>
                <w:rFonts w:ascii="Times New Roman" w:eastAsia="Times New Roman" w:hAnsi="Times New Roman" w:cs="Times New Roman"/>
                <w:sz w:val="20"/>
                <w:szCs w:val="20"/>
                <w:lang w:eastAsia="pl-PL"/>
              </w:rPr>
            </w:pPr>
            <w:r w:rsidRPr="005D0975">
              <w:rPr>
                <w:rFonts w:ascii="Times New Roman" w:eastAsia="Times New Roman" w:hAnsi="Times New Roman" w:cs="Times New Roman"/>
                <w:b/>
                <w:sz w:val="20"/>
                <w:szCs w:val="20"/>
                <w:lang w:eastAsia="pl-PL"/>
              </w:rPr>
              <w:t xml:space="preserve">Źródło </w:t>
            </w:r>
            <w:proofErr w:type="spellStart"/>
            <w:r w:rsidRPr="005D0975">
              <w:rPr>
                <w:rFonts w:ascii="Times New Roman" w:eastAsia="Times New Roman" w:hAnsi="Times New Roman" w:cs="Times New Roman"/>
                <w:b/>
                <w:sz w:val="20"/>
                <w:szCs w:val="20"/>
                <w:lang w:eastAsia="pl-PL"/>
              </w:rPr>
              <w:t>finan</w:t>
            </w:r>
            <w:proofErr w:type="spellEnd"/>
            <w:r w:rsidRPr="005D0975">
              <w:rPr>
                <w:rFonts w:ascii="Times New Roman" w:eastAsia="Times New Roman" w:hAnsi="Times New Roman" w:cs="Times New Roman"/>
                <w:b/>
                <w:sz w:val="20"/>
                <w:szCs w:val="20"/>
                <w:lang w:eastAsia="pl-PL"/>
              </w:rPr>
              <w:t>-</w:t>
            </w:r>
          </w:p>
          <w:p w:rsidR="00EF2E29" w:rsidRPr="005D0975" w:rsidRDefault="00EF2E29" w:rsidP="00450127">
            <w:pPr>
              <w:rPr>
                <w:rFonts w:ascii="Times New Roman" w:eastAsia="Times New Roman" w:hAnsi="Times New Roman" w:cs="Times New Roman"/>
                <w:sz w:val="20"/>
                <w:szCs w:val="20"/>
                <w:lang w:eastAsia="pl-PL"/>
              </w:rPr>
            </w:pPr>
            <w:proofErr w:type="spellStart"/>
            <w:proofErr w:type="gramStart"/>
            <w:r w:rsidRPr="005D0975">
              <w:rPr>
                <w:rFonts w:ascii="Times New Roman" w:eastAsia="Times New Roman" w:hAnsi="Times New Roman" w:cs="Times New Roman"/>
                <w:b/>
                <w:sz w:val="20"/>
                <w:szCs w:val="20"/>
                <w:lang w:eastAsia="pl-PL"/>
              </w:rPr>
              <w:t>sowania</w:t>
            </w:r>
            <w:proofErr w:type="spellEnd"/>
            <w:proofErr w:type="gramEnd"/>
          </w:p>
          <w:p w:rsidR="00EF2E29" w:rsidRPr="00205A84" w:rsidRDefault="00EF2E29" w:rsidP="00205A84">
            <w:pPr>
              <w:ind w:right="55"/>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 </w:t>
            </w:r>
          </w:p>
        </w:tc>
      </w:tr>
      <w:tr w:rsidR="00EF2E29" w:rsidRPr="00205A84" w:rsidTr="005D0975">
        <w:trPr>
          <w:trHeight w:val="1390"/>
        </w:trPr>
        <w:tc>
          <w:tcPr>
            <w:tcW w:w="39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left="2"/>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1. </w:t>
            </w:r>
          </w:p>
        </w:tc>
        <w:tc>
          <w:tcPr>
            <w:tcW w:w="2043" w:type="dxa"/>
            <w:tcBorders>
              <w:top w:val="single" w:sz="4" w:space="0" w:color="000000"/>
              <w:left w:val="single" w:sz="4" w:space="0" w:color="000000"/>
              <w:bottom w:val="single" w:sz="4" w:space="0" w:color="000000"/>
              <w:right w:val="single" w:sz="4" w:space="0" w:color="000000"/>
            </w:tcBorders>
          </w:tcPr>
          <w:p w:rsidR="00EF2E29" w:rsidRPr="00205A84" w:rsidRDefault="00EF2E29" w:rsidP="00205A84">
            <w:pPr>
              <w:spacing w:line="239" w:lineRule="auto"/>
              <w:ind w:right="137"/>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Zlecanie zadań na podstawie </w:t>
            </w:r>
            <w:proofErr w:type="gramStart"/>
            <w:r w:rsidRPr="00205A84">
              <w:rPr>
                <w:rFonts w:ascii="Times New Roman" w:eastAsia="Times New Roman" w:hAnsi="Times New Roman" w:cs="Times New Roman"/>
                <w:lang w:eastAsia="pl-PL"/>
              </w:rPr>
              <w:t xml:space="preserve">ustawy    </w:t>
            </w:r>
            <w:r w:rsidR="005D0975">
              <w:rPr>
                <w:rFonts w:ascii="Times New Roman" w:eastAsia="Times New Roman" w:hAnsi="Times New Roman" w:cs="Times New Roman"/>
                <w:lang w:eastAsia="pl-PL"/>
              </w:rPr>
              <w:t>„</w:t>
            </w:r>
            <w:r w:rsidRPr="00205A84">
              <w:rPr>
                <w:rFonts w:ascii="Times New Roman" w:eastAsia="Times New Roman" w:hAnsi="Times New Roman" w:cs="Times New Roman"/>
                <w:lang w:eastAsia="pl-PL"/>
              </w:rPr>
              <w:t>o</w:t>
            </w:r>
            <w:proofErr w:type="gramEnd"/>
            <w:r w:rsidRPr="00205A84">
              <w:rPr>
                <w:rFonts w:ascii="Times New Roman" w:eastAsia="Times New Roman" w:hAnsi="Times New Roman" w:cs="Times New Roman"/>
                <w:lang w:eastAsia="pl-PL"/>
              </w:rPr>
              <w:t xml:space="preserve"> działalności pożytku </w:t>
            </w:r>
          </w:p>
          <w:p w:rsidR="00EF2E29" w:rsidRPr="00205A84" w:rsidRDefault="005D0975" w:rsidP="005D0975">
            <w:pPr>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p</w:t>
            </w:r>
            <w:r w:rsidR="00EF2E29" w:rsidRPr="00205A84">
              <w:rPr>
                <w:rFonts w:ascii="Times New Roman" w:eastAsia="Times New Roman" w:hAnsi="Times New Roman" w:cs="Times New Roman"/>
                <w:lang w:eastAsia="pl-PL"/>
              </w:rPr>
              <w:t>ublicznego</w:t>
            </w:r>
            <w:proofErr w:type="gramEnd"/>
            <w:r w:rsidR="00EF2E29" w:rsidRPr="00205A84">
              <w:rPr>
                <w:rFonts w:ascii="Times New Roman" w:eastAsia="Times New Roman" w:hAnsi="Times New Roman" w:cs="Times New Roman"/>
                <w:lang w:eastAsia="pl-PL"/>
              </w:rPr>
              <w:t xml:space="preserve"> i o wolontariacie</w:t>
            </w:r>
            <w:r>
              <w:rPr>
                <w:rFonts w:ascii="Times New Roman" w:eastAsia="Times New Roman" w:hAnsi="Times New Roman" w:cs="Times New Roman"/>
                <w:lang w:eastAsia="pl-PL"/>
              </w:rPr>
              <w:t>”</w:t>
            </w:r>
            <w:r w:rsidR="00EF2E29" w:rsidRPr="00205A84">
              <w:rPr>
                <w:rFonts w:ascii="Times New Roman" w:eastAsia="Times New Roman" w:hAnsi="Times New Roman" w:cs="Times New Roman"/>
                <w:lang w:eastAsia="pl-PL"/>
              </w:rPr>
              <w:t xml:space="preserve"> </w:t>
            </w:r>
            <w:r w:rsidR="00EF2E29" w:rsidRPr="00205A84">
              <w:rPr>
                <w:rStyle w:val="Odwoanieprzypisudolnego"/>
                <w:rFonts w:ascii="Times New Roman" w:eastAsia="Times New Roman" w:hAnsi="Times New Roman" w:cs="Times New Roman"/>
                <w:lang w:eastAsia="pl-PL"/>
              </w:rPr>
              <w:footnoteReference w:id="2"/>
            </w:r>
          </w:p>
        </w:tc>
        <w:tc>
          <w:tcPr>
            <w:tcW w:w="121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left="-23"/>
              <w:jc w:val="center"/>
              <w:rPr>
                <w:rFonts w:ascii="Times New Roman" w:eastAsia="Times New Roman" w:hAnsi="Times New Roman" w:cs="Times New Roman"/>
                <w:lang w:eastAsia="pl-PL"/>
              </w:rPr>
            </w:pPr>
          </w:p>
          <w:p w:rsidR="00EF2E29" w:rsidRPr="00205A84" w:rsidRDefault="00C422DD" w:rsidP="00205A84">
            <w:pPr>
              <w:ind w:left="-23"/>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EF2E29" w:rsidRPr="00205A84">
              <w:rPr>
                <w:rFonts w:ascii="Times New Roman" w:eastAsia="Times New Roman" w:hAnsi="Times New Roman" w:cs="Times New Roman"/>
                <w:lang w:eastAsia="pl-PL"/>
              </w:rPr>
              <w:t> </w:t>
            </w:r>
            <w:r>
              <w:rPr>
                <w:rFonts w:ascii="Times New Roman" w:eastAsia="Times New Roman" w:hAnsi="Times New Roman" w:cs="Times New Roman"/>
                <w:lang w:eastAsia="pl-PL"/>
              </w:rPr>
              <w:t>5</w:t>
            </w:r>
            <w:r w:rsidR="00EF2E29" w:rsidRPr="00205A84">
              <w:rPr>
                <w:rFonts w:ascii="Times New Roman" w:eastAsia="Times New Roman" w:hAnsi="Times New Roman" w:cs="Times New Roman"/>
                <w:lang w:eastAsia="pl-PL"/>
              </w:rPr>
              <w:t>80 000</w:t>
            </w:r>
          </w:p>
          <w:p w:rsidR="00EF2E29" w:rsidRPr="00205A84" w:rsidRDefault="00EF2E29" w:rsidP="00205A84">
            <w:pPr>
              <w:ind w:left="22"/>
              <w:jc w:val="center"/>
              <w:rPr>
                <w:rFonts w:ascii="Times New Roman" w:eastAsia="Times New Roman" w:hAnsi="Times New Roman" w:cs="Times New Roman"/>
                <w:lang w:eastAsia="pl-PL"/>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C422DD" w:rsidP="00C422D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EF2E29" w:rsidRPr="00205A84">
              <w:rPr>
                <w:rFonts w:ascii="Times New Roman" w:eastAsia="Times New Roman" w:hAnsi="Times New Roman" w:cs="Times New Roman"/>
                <w:lang w:eastAsia="pl-PL"/>
              </w:rPr>
              <w:t> </w:t>
            </w:r>
            <w:r>
              <w:rPr>
                <w:rFonts w:ascii="Times New Roman" w:eastAsia="Times New Roman" w:hAnsi="Times New Roman" w:cs="Times New Roman"/>
                <w:lang w:eastAsia="pl-PL"/>
              </w:rPr>
              <w:t>9</w:t>
            </w:r>
            <w:r w:rsidR="00E87516" w:rsidRPr="00205A84">
              <w:rPr>
                <w:rFonts w:ascii="Times New Roman" w:eastAsia="Times New Roman" w:hAnsi="Times New Roman" w:cs="Times New Roman"/>
                <w:lang w:eastAsia="pl-PL"/>
              </w:rPr>
              <w:t>0</w:t>
            </w:r>
            <w:r w:rsidR="00EF2E29" w:rsidRPr="00205A84">
              <w:rPr>
                <w:rFonts w:ascii="Times New Roman" w:eastAsia="Times New Roman" w:hAnsi="Times New Roman" w:cs="Times New Roman"/>
                <w:lang w:eastAsia="pl-PL"/>
              </w:rPr>
              <w:t>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F2E29" w:rsidRPr="00205A84" w:rsidRDefault="00C422DD" w:rsidP="00C422D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00</w:t>
            </w:r>
            <w:r w:rsidR="00EF2E29" w:rsidRPr="00205A84">
              <w:rPr>
                <w:rFonts w:ascii="Times New Roman" w:eastAsia="Times New Roman" w:hAnsi="Times New Roman" w:cs="Times New Roman"/>
                <w:lang w:eastAsia="pl-PL"/>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C422DD" w:rsidP="00C422D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00</w:t>
            </w:r>
            <w:r w:rsidR="00EF2E29" w:rsidRPr="00205A84">
              <w:rPr>
                <w:rFonts w:ascii="Times New Roman" w:eastAsia="Times New Roman" w:hAnsi="Times New Roman" w:cs="Times New Roman"/>
                <w:lang w:eastAsia="pl-PL"/>
              </w:rPr>
              <w:t xml:space="preserve"> 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C422DD" w:rsidP="00C422D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00E87516" w:rsidRPr="00205A84">
              <w:rPr>
                <w:rFonts w:ascii="Times New Roman" w:eastAsia="Times New Roman" w:hAnsi="Times New Roman" w:cs="Times New Roman"/>
                <w:lang w:eastAsia="pl-PL"/>
              </w:rPr>
              <w:t>00</w:t>
            </w:r>
            <w:r w:rsidR="00EF2E29" w:rsidRPr="00205A84">
              <w:rPr>
                <w:rFonts w:ascii="Times New Roman" w:eastAsia="Times New Roman" w:hAnsi="Times New Roman" w:cs="Times New Roman"/>
                <w:lang w:eastAsia="pl-PL"/>
              </w:rPr>
              <w:t xml:space="preserve">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BW</w:t>
            </w:r>
          </w:p>
        </w:tc>
      </w:tr>
      <w:tr w:rsidR="00796B5E" w:rsidRPr="00205A84" w:rsidTr="005D0975">
        <w:trPr>
          <w:trHeight w:val="874"/>
        </w:trPr>
        <w:tc>
          <w:tcPr>
            <w:tcW w:w="395" w:type="dxa"/>
            <w:tcBorders>
              <w:top w:val="single" w:sz="4" w:space="0" w:color="000000"/>
              <w:left w:val="single" w:sz="4" w:space="0" w:color="000000"/>
              <w:bottom w:val="single" w:sz="4" w:space="0" w:color="000000"/>
              <w:right w:val="single" w:sz="4" w:space="0" w:color="000000"/>
            </w:tcBorders>
            <w:vAlign w:val="center"/>
          </w:tcPr>
          <w:p w:rsidR="00796B5E" w:rsidRPr="005D0975" w:rsidRDefault="005D0975" w:rsidP="00205A84">
            <w:pPr>
              <w:ind w:left="2"/>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2.</w:t>
            </w:r>
          </w:p>
        </w:tc>
        <w:tc>
          <w:tcPr>
            <w:tcW w:w="2043" w:type="dxa"/>
            <w:tcBorders>
              <w:top w:val="single" w:sz="4" w:space="0" w:color="000000"/>
              <w:left w:val="single" w:sz="4" w:space="0" w:color="000000"/>
              <w:bottom w:val="single" w:sz="4" w:space="0" w:color="000000"/>
              <w:right w:val="single" w:sz="4" w:space="0" w:color="000000"/>
            </w:tcBorders>
          </w:tcPr>
          <w:p w:rsidR="00796B5E" w:rsidRPr="005D0975" w:rsidRDefault="00796B5E" w:rsidP="00205A84">
            <w:pPr>
              <w:ind w:right="77"/>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Zlecanie zadań na podstawie ustawy „o sporcie”</w:t>
            </w:r>
          </w:p>
        </w:tc>
        <w:tc>
          <w:tcPr>
            <w:tcW w:w="1217" w:type="dxa"/>
            <w:tcBorders>
              <w:top w:val="single" w:sz="4" w:space="0" w:color="000000"/>
              <w:left w:val="single" w:sz="4" w:space="0" w:color="000000"/>
              <w:bottom w:val="single" w:sz="4" w:space="0" w:color="000000"/>
              <w:right w:val="single" w:sz="4" w:space="0" w:color="000000"/>
            </w:tcBorders>
            <w:vAlign w:val="center"/>
          </w:tcPr>
          <w:p w:rsidR="00796B5E" w:rsidRPr="005D0975" w:rsidRDefault="00C422DD" w:rsidP="00C422DD">
            <w:pPr>
              <w:ind w:right="61"/>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307" w:type="dxa"/>
            <w:tcBorders>
              <w:top w:val="single" w:sz="4" w:space="0" w:color="000000"/>
              <w:left w:val="single" w:sz="4" w:space="0" w:color="000000"/>
              <w:bottom w:val="single" w:sz="4" w:space="0" w:color="000000"/>
              <w:right w:val="single" w:sz="4" w:space="0" w:color="000000"/>
            </w:tcBorders>
            <w:vAlign w:val="center"/>
          </w:tcPr>
          <w:p w:rsidR="00796B5E" w:rsidRPr="005D0975" w:rsidRDefault="00C422DD" w:rsidP="00C422DD">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96B5E" w:rsidRPr="005D0975" w:rsidRDefault="00C422DD" w:rsidP="00C422DD">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796B5E" w:rsidRPr="005D0975" w:rsidRDefault="00C422DD" w:rsidP="00C422DD">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6B5E" w:rsidRPr="005D0975" w:rsidRDefault="00C422DD" w:rsidP="00C422DD">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796B5E" w:rsidRPr="005D0975" w:rsidRDefault="00796B5E" w:rsidP="00205A84">
            <w:pPr>
              <w:ind w:right="114"/>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BW</w:t>
            </w:r>
          </w:p>
        </w:tc>
      </w:tr>
      <w:tr w:rsidR="00EF2E29" w:rsidRPr="00205A84" w:rsidTr="005D0975">
        <w:trPr>
          <w:trHeight w:val="1059"/>
        </w:trPr>
        <w:tc>
          <w:tcPr>
            <w:tcW w:w="39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5D0975" w:rsidP="00205A84">
            <w:pPr>
              <w:ind w:left="2"/>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EF2E29" w:rsidRPr="00205A84">
              <w:rPr>
                <w:rFonts w:ascii="Times New Roman" w:eastAsia="Times New Roman" w:hAnsi="Times New Roman" w:cs="Times New Roman"/>
                <w:lang w:eastAsia="pl-PL"/>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EF2E29" w:rsidRPr="00205A84" w:rsidRDefault="00EF2E29" w:rsidP="00796B5E">
            <w:pPr>
              <w:ind w:right="77"/>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Zlecanie zadań na podstawie przepisów</w:t>
            </w:r>
            <w:r w:rsidR="005D0975">
              <w:rPr>
                <w:rFonts w:ascii="Times New Roman" w:eastAsia="Times New Roman" w:hAnsi="Times New Roman" w:cs="Times New Roman"/>
                <w:lang w:eastAsia="pl-PL"/>
              </w:rPr>
              <w:t xml:space="preserve"> ustawy „p</w:t>
            </w:r>
            <w:r w:rsidR="00796B5E">
              <w:rPr>
                <w:rFonts w:ascii="Times New Roman" w:eastAsia="Times New Roman" w:hAnsi="Times New Roman" w:cs="Times New Roman"/>
                <w:lang w:eastAsia="pl-PL"/>
              </w:rPr>
              <w:t>rawo zamówień publicznych”</w:t>
            </w:r>
            <w:r w:rsidRPr="00205A84">
              <w:rPr>
                <w:rStyle w:val="Odwoanieprzypisudolnego"/>
                <w:rFonts w:ascii="Times New Roman" w:eastAsia="Times New Roman" w:hAnsi="Times New Roman" w:cs="Times New Roman"/>
                <w:lang w:eastAsia="pl-PL"/>
              </w:rPr>
              <w:footnoteReference w:id="3"/>
            </w:r>
          </w:p>
        </w:tc>
        <w:tc>
          <w:tcPr>
            <w:tcW w:w="121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61"/>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30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EF2E29" w:rsidRPr="00205A84" w:rsidTr="005D0975">
        <w:trPr>
          <w:trHeight w:val="633"/>
        </w:trPr>
        <w:tc>
          <w:tcPr>
            <w:tcW w:w="395" w:type="dxa"/>
            <w:tcBorders>
              <w:top w:val="single" w:sz="4" w:space="0" w:color="000000"/>
              <w:left w:val="single" w:sz="4" w:space="0" w:color="000000"/>
              <w:bottom w:val="single" w:sz="4" w:space="0" w:color="000000"/>
              <w:right w:val="single" w:sz="4" w:space="0" w:color="000000"/>
            </w:tcBorders>
            <w:vAlign w:val="center"/>
          </w:tcPr>
          <w:p w:rsidR="00EF2E29" w:rsidRPr="00632AD2" w:rsidRDefault="005D0975" w:rsidP="00205A84">
            <w:pPr>
              <w:ind w:left="2"/>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w:t>
            </w:r>
            <w:r w:rsidR="00EF2E29" w:rsidRPr="00632AD2">
              <w:rPr>
                <w:rFonts w:ascii="Times New Roman" w:eastAsia="Times New Roman" w:hAnsi="Times New Roman" w:cs="Times New Roman"/>
                <w:lang w:eastAsia="pl-PL"/>
              </w:rPr>
              <w:t>.</w:t>
            </w:r>
          </w:p>
        </w:tc>
        <w:tc>
          <w:tcPr>
            <w:tcW w:w="2043" w:type="dxa"/>
            <w:tcBorders>
              <w:top w:val="single" w:sz="4" w:space="0" w:color="000000"/>
              <w:left w:val="single" w:sz="4" w:space="0" w:color="000000"/>
              <w:bottom w:val="single" w:sz="4" w:space="0" w:color="000000"/>
              <w:right w:val="single" w:sz="4" w:space="0" w:color="000000"/>
            </w:tcBorders>
          </w:tcPr>
          <w:p w:rsidR="00EF2E29" w:rsidRPr="00632AD2" w:rsidRDefault="00EF2E29" w:rsidP="00205A84">
            <w:pPr>
              <w:spacing w:line="239" w:lineRule="auto"/>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Dotacja celowa          z Budżetu Państwa</w:t>
            </w:r>
            <w:r w:rsidRPr="00632AD2">
              <w:rPr>
                <w:rStyle w:val="Odwoanieprzypisudolnego"/>
                <w:rFonts w:ascii="Times New Roman" w:eastAsia="Times New Roman" w:hAnsi="Times New Roman" w:cs="Times New Roman"/>
                <w:lang w:eastAsia="pl-PL"/>
              </w:rPr>
              <w:footnoteReference w:id="4"/>
            </w:r>
          </w:p>
        </w:tc>
        <w:tc>
          <w:tcPr>
            <w:tcW w:w="1217" w:type="dxa"/>
            <w:tcBorders>
              <w:top w:val="single" w:sz="4" w:space="0" w:color="000000"/>
              <w:left w:val="single" w:sz="4" w:space="0" w:color="000000"/>
              <w:bottom w:val="single" w:sz="4" w:space="0" w:color="000000"/>
              <w:right w:val="single" w:sz="4" w:space="0" w:color="000000"/>
            </w:tcBorders>
            <w:vAlign w:val="center"/>
          </w:tcPr>
          <w:p w:rsidR="00A63D13" w:rsidRPr="00632AD2" w:rsidRDefault="00A63D13" w:rsidP="00205A84">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430</w:t>
            </w:r>
            <w:r w:rsidR="00FF106A" w:rsidRPr="00632AD2">
              <w:rPr>
                <w:rFonts w:ascii="Times New Roman" w:eastAsia="Times New Roman" w:hAnsi="Times New Roman" w:cs="Times New Roman"/>
                <w:lang w:eastAsia="pl-PL"/>
              </w:rPr>
              <w:t xml:space="preserve"> </w:t>
            </w:r>
            <w:r w:rsidR="00116E3A" w:rsidRPr="00632AD2">
              <w:rPr>
                <w:rFonts w:ascii="Times New Roman" w:eastAsia="Times New Roman" w:hAnsi="Times New Roman" w:cs="Times New Roman"/>
                <w:lang w:eastAsia="pl-PL"/>
              </w:rPr>
              <w:t>000</w:t>
            </w:r>
          </w:p>
        </w:tc>
        <w:tc>
          <w:tcPr>
            <w:tcW w:w="1307" w:type="dxa"/>
            <w:tcBorders>
              <w:top w:val="single" w:sz="4" w:space="0" w:color="000000"/>
              <w:left w:val="single" w:sz="4" w:space="0" w:color="000000"/>
              <w:bottom w:val="single" w:sz="4" w:space="0" w:color="000000"/>
              <w:right w:val="single" w:sz="4" w:space="0" w:color="000000"/>
            </w:tcBorders>
            <w:vAlign w:val="center"/>
          </w:tcPr>
          <w:p w:rsidR="00EF2E29" w:rsidRPr="00632AD2" w:rsidRDefault="00EF2E29" w:rsidP="00205A84">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w:t>
            </w:r>
            <w:r w:rsidR="00116E3A" w:rsidRPr="00632AD2">
              <w:rPr>
                <w:rFonts w:ascii="Times New Roman" w:eastAsia="Times New Roman" w:hAnsi="Times New Roman" w:cs="Times New Roman"/>
                <w:lang w:eastAsia="pl-PL"/>
              </w:rPr>
              <w:t>3</w:t>
            </w:r>
            <w:r w:rsidRPr="00632AD2">
              <w:rPr>
                <w:rFonts w:ascii="Times New Roman" w:eastAsia="Times New Roman" w:hAnsi="Times New Roman" w:cs="Times New Roman"/>
                <w:lang w:eastAsia="pl-PL"/>
              </w:rPr>
              <w:t>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F2E29" w:rsidRPr="00632AD2" w:rsidRDefault="00EF2E29" w:rsidP="00205A84">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w:t>
            </w:r>
            <w:r w:rsidR="00116E3A" w:rsidRPr="00632AD2">
              <w:rPr>
                <w:rFonts w:ascii="Times New Roman" w:eastAsia="Times New Roman" w:hAnsi="Times New Roman" w:cs="Times New Roman"/>
                <w:lang w:eastAsia="pl-PL"/>
              </w:rPr>
              <w:t>3</w:t>
            </w:r>
            <w:r w:rsidRPr="00632AD2">
              <w:rPr>
                <w:rFonts w:ascii="Times New Roman" w:eastAsia="Times New Roman" w:hAnsi="Times New Roman" w:cs="Times New Roman"/>
                <w:lang w:eastAsia="pl-PL"/>
              </w:rPr>
              <w:t>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EF2E29" w:rsidRPr="00632AD2" w:rsidRDefault="00EF2E29" w:rsidP="00205A84">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w:t>
            </w:r>
            <w:r w:rsidR="00116E3A" w:rsidRPr="00632AD2">
              <w:rPr>
                <w:rFonts w:ascii="Times New Roman" w:eastAsia="Times New Roman" w:hAnsi="Times New Roman" w:cs="Times New Roman"/>
                <w:lang w:eastAsia="pl-PL"/>
              </w:rPr>
              <w:t>3</w:t>
            </w:r>
            <w:r w:rsidRPr="00632AD2">
              <w:rPr>
                <w:rFonts w:ascii="Times New Roman" w:eastAsia="Times New Roman" w:hAnsi="Times New Roman" w:cs="Times New Roman"/>
                <w:lang w:eastAsia="pl-PL"/>
              </w:rPr>
              <w:t>0 000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F2E29" w:rsidRPr="00632AD2" w:rsidRDefault="00EF2E29" w:rsidP="00205A84">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4"/>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BP</w:t>
            </w:r>
          </w:p>
        </w:tc>
      </w:tr>
      <w:tr w:rsidR="00EF2E29" w:rsidRPr="00205A84" w:rsidTr="005D0975">
        <w:trPr>
          <w:trHeight w:val="2220"/>
        </w:trPr>
        <w:tc>
          <w:tcPr>
            <w:tcW w:w="39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5D0975" w:rsidP="00205A84">
            <w:pPr>
              <w:ind w:left="2"/>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EF2E29" w:rsidRPr="00205A84">
              <w:rPr>
                <w:rFonts w:ascii="Times New Roman" w:eastAsia="Times New Roman" w:hAnsi="Times New Roman" w:cs="Times New Roman"/>
                <w:lang w:eastAsia="pl-PL"/>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EF2E29" w:rsidRPr="00205A84" w:rsidRDefault="00EF2E29" w:rsidP="00205A84">
            <w:pPr>
              <w:spacing w:line="239" w:lineRule="auto"/>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Wysokość środków finansowych </w:t>
            </w:r>
          </w:p>
          <w:p w:rsidR="00EF2E29" w:rsidRPr="00205A84" w:rsidRDefault="00EF2E29" w:rsidP="00205A84">
            <w:pPr>
              <w:spacing w:line="239" w:lineRule="auto"/>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przeznaczonych na zadanie budżetowe pn. „Współpraca </w:t>
            </w:r>
          </w:p>
          <w:p w:rsidR="00EF2E29" w:rsidRPr="00205A84" w:rsidRDefault="00EF2E29" w:rsidP="00205A84">
            <w:pP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województwa          z organizacjami pozarządowymi”</w:t>
            </w:r>
          </w:p>
        </w:tc>
        <w:tc>
          <w:tcPr>
            <w:tcW w:w="121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307"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90 000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EF2E29" w:rsidRPr="00205A84" w:rsidRDefault="00EF2E29" w:rsidP="00205A84">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EF2E29" w:rsidRPr="00205A84" w:rsidTr="005D0975">
        <w:trPr>
          <w:trHeight w:val="286"/>
        </w:trPr>
        <w:tc>
          <w:tcPr>
            <w:tcW w:w="2438" w:type="dxa"/>
            <w:gridSpan w:val="2"/>
            <w:tcBorders>
              <w:top w:val="single" w:sz="4" w:space="0" w:color="000000"/>
              <w:left w:val="single" w:sz="4" w:space="0" w:color="000000"/>
              <w:bottom w:val="single" w:sz="4" w:space="0" w:color="000000"/>
              <w:right w:val="single" w:sz="4" w:space="0" w:color="000000"/>
            </w:tcBorders>
          </w:tcPr>
          <w:p w:rsidR="00EF2E29" w:rsidRPr="00205A84" w:rsidRDefault="00EF2E29" w:rsidP="00205A84">
            <w:pPr>
              <w:ind w:right="111"/>
              <w:jc w:val="right"/>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Razem </w:t>
            </w:r>
          </w:p>
        </w:tc>
        <w:tc>
          <w:tcPr>
            <w:tcW w:w="1217" w:type="dxa"/>
            <w:tcBorders>
              <w:top w:val="single" w:sz="4" w:space="0" w:color="000000"/>
              <w:left w:val="single" w:sz="4" w:space="0" w:color="000000"/>
              <w:bottom w:val="single" w:sz="4" w:space="0" w:color="000000"/>
              <w:right w:val="single" w:sz="4" w:space="0" w:color="000000"/>
            </w:tcBorders>
          </w:tcPr>
          <w:p w:rsidR="00EF2E29" w:rsidRPr="008E619B" w:rsidRDefault="00EF2E29" w:rsidP="00796B5E">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5 7</w:t>
            </w:r>
            <w:r w:rsidR="00796B5E">
              <w:rPr>
                <w:rFonts w:ascii="Times New Roman" w:eastAsia="Times New Roman" w:hAnsi="Times New Roman" w:cs="Times New Roman"/>
                <w:sz w:val="22"/>
                <w:szCs w:val="22"/>
                <w:lang w:eastAsia="pl-PL"/>
              </w:rPr>
              <w:t>6</w:t>
            </w:r>
            <w:r w:rsidRPr="008E619B">
              <w:rPr>
                <w:rFonts w:ascii="Times New Roman" w:eastAsia="Times New Roman" w:hAnsi="Times New Roman" w:cs="Times New Roman"/>
                <w:sz w:val="22"/>
                <w:szCs w:val="22"/>
                <w:lang w:eastAsia="pl-PL"/>
              </w:rPr>
              <w:t>0 000</w:t>
            </w:r>
          </w:p>
        </w:tc>
        <w:tc>
          <w:tcPr>
            <w:tcW w:w="1307" w:type="dxa"/>
            <w:tcBorders>
              <w:top w:val="single" w:sz="4" w:space="0" w:color="000000"/>
              <w:left w:val="single" w:sz="4" w:space="0" w:color="000000"/>
              <w:bottom w:val="single" w:sz="4" w:space="0" w:color="000000"/>
              <w:right w:val="single" w:sz="4" w:space="0" w:color="000000"/>
            </w:tcBorders>
          </w:tcPr>
          <w:p w:rsidR="00EF2E29" w:rsidRPr="008E619B" w:rsidRDefault="00796B5E" w:rsidP="00796B5E">
            <w:pPr>
              <w:ind w:right="109"/>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6</w:t>
            </w:r>
            <w:r w:rsidR="00EF2E29" w:rsidRPr="008E619B">
              <w:rPr>
                <w:rFonts w:ascii="Times New Roman" w:eastAsia="Times New Roman" w:hAnsi="Times New Roman" w:cs="Times New Roman"/>
                <w:sz w:val="22"/>
                <w:szCs w:val="22"/>
                <w:lang w:eastAsia="pl-PL"/>
              </w:rPr>
              <w:t> </w:t>
            </w:r>
            <w:r>
              <w:rPr>
                <w:rFonts w:ascii="Times New Roman" w:eastAsia="Times New Roman" w:hAnsi="Times New Roman" w:cs="Times New Roman"/>
                <w:sz w:val="22"/>
                <w:szCs w:val="22"/>
                <w:lang w:eastAsia="pl-PL"/>
              </w:rPr>
              <w:t>08</w:t>
            </w:r>
            <w:r w:rsidR="00EF2E29" w:rsidRPr="008E619B">
              <w:rPr>
                <w:rFonts w:ascii="Times New Roman" w:eastAsia="Times New Roman" w:hAnsi="Times New Roman" w:cs="Times New Roman"/>
                <w:sz w:val="22"/>
                <w:szCs w:val="22"/>
                <w:lang w:eastAsia="pl-PL"/>
              </w:rPr>
              <w:t>0 000</w:t>
            </w:r>
          </w:p>
        </w:tc>
        <w:tc>
          <w:tcPr>
            <w:tcW w:w="1276" w:type="dxa"/>
            <w:gridSpan w:val="2"/>
            <w:tcBorders>
              <w:top w:val="single" w:sz="4" w:space="0" w:color="000000"/>
              <w:left w:val="single" w:sz="4" w:space="0" w:color="000000"/>
              <w:bottom w:val="single" w:sz="4" w:space="0" w:color="000000"/>
              <w:right w:val="single" w:sz="4" w:space="0" w:color="000000"/>
            </w:tcBorders>
          </w:tcPr>
          <w:p w:rsidR="00EF2E29" w:rsidRPr="008E619B" w:rsidRDefault="00E87516" w:rsidP="00796B5E">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6 </w:t>
            </w:r>
            <w:r w:rsidR="00796B5E">
              <w:rPr>
                <w:rFonts w:ascii="Times New Roman" w:eastAsia="Times New Roman" w:hAnsi="Times New Roman" w:cs="Times New Roman"/>
                <w:sz w:val="22"/>
                <w:szCs w:val="22"/>
                <w:lang w:eastAsia="pl-PL"/>
              </w:rPr>
              <w:t>58</w:t>
            </w:r>
            <w:r w:rsidRPr="008E619B">
              <w:rPr>
                <w:rFonts w:ascii="Times New Roman" w:eastAsia="Times New Roman" w:hAnsi="Times New Roman" w:cs="Times New Roman"/>
                <w:sz w:val="22"/>
                <w:szCs w:val="22"/>
                <w:lang w:eastAsia="pl-PL"/>
              </w:rPr>
              <w:t xml:space="preserve">0 </w:t>
            </w:r>
            <w:r w:rsidR="00EF2E29" w:rsidRPr="008E619B">
              <w:rPr>
                <w:rFonts w:ascii="Times New Roman" w:eastAsia="Times New Roman" w:hAnsi="Times New Roman" w:cs="Times New Roman"/>
                <w:sz w:val="22"/>
                <w:szCs w:val="22"/>
                <w:lang w:eastAsia="pl-PL"/>
              </w:rPr>
              <w:t>000</w:t>
            </w:r>
          </w:p>
        </w:tc>
        <w:tc>
          <w:tcPr>
            <w:tcW w:w="1275" w:type="dxa"/>
            <w:tcBorders>
              <w:top w:val="single" w:sz="4" w:space="0" w:color="000000"/>
              <w:left w:val="single" w:sz="4" w:space="0" w:color="000000"/>
              <w:bottom w:val="single" w:sz="4" w:space="0" w:color="000000"/>
              <w:right w:val="single" w:sz="4" w:space="0" w:color="000000"/>
            </w:tcBorders>
          </w:tcPr>
          <w:p w:rsidR="00EF2E29" w:rsidRPr="008E619B" w:rsidRDefault="00E87516" w:rsidP="00796B5E">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6 </w:t>
            </w:r>
            <w:r w:rsidR="00796B5E">
              <w:rPr>
                <w:rFonts w:ascii="Times New Roman" w:eastAsia="Times New Roman" w:hAnsi="Times New Roman" w:cs="Times New Roman"/>
                <w:sz w:val="22"/>
                <w:szCs w:val="22"/>
                <w:lang w:eastAsia="pl-PL"/>
              </w:rPr>
              <w:t>580</w:t>
            </w:r>
            <w:r w:rsidRPr="008E619B">
              <w:rPr>
                <w:rFonts w:ascii="Times New Roman" w:eastAsia="Times New Roman" w:hAnsi="Times New Roman" w:cs="Times New Roman"/>
                <w:sz w:val="22"/>
                <w:szCs w:val="22"/>
                <w:lang w:eastAsia="pl-PL"/>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EF2E29" w:rsidRPr="008E619B" w:rsidRDefault="00796B5E" w:rsidP="00205A84">
            <w:pPr>
              <w:ind w:right="109"/>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6 1</w:t>
            </w:r>
            <w:r w:rsidR="00E87516" w:rsidRPr="008E619B">
              <w:rPr>
                <w:rFonts w:ascii="Times New Roman" w:eastAsia="Times New Roman" w:hAnsi="Times New Roman" w:cs="Times New Roman"/>
                <w:sz w:val="22"/>
                <w:szCs w:val="22"/>
                <w:lang w:eastAsia="pl-PL"/>
              </w:rPr>
              <w:t>90 000</w:t>
            </w:r>
          </w:p>
        </w:tc>
        <w:tc>
          <w:tcPr>
            <w:tcW w:w="1013" w:type="dxa"/>
            <w:gridSpan w:val="3"/>
            <w:tcBorders>
              <w:top w:val="single" w:sz="4" w:space="0" w:color="000000"/>
              <w:left w:val="single" w:sz="4" w:space="0" w:color="000000"/>
              <w:bottom w:val="single" w:sz="4" w:space="0" w:color="000000"/>
              <w:right w:val="single" w:sz="4" w:space="0" w:color="000000"/>
            </w:tcBorders>
          </w:tcPr>
          <w:p w:rsidR="00EF2E29" w:rsidRPr="00205A84" w:rsidRDefault="00EF2E29" w:rsidP="00205A84">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EF2E29" w:rsidRPr="00205A84" w:rsidTr="005D0975">
        <w:trPr>
          <w:trHeight w:val="348"/>
        </w:trPr>
        <w:tc>
          <w:tcPr>
            <w:tcW w:w="5583" w:type="dxa"/>
            <w:gridSpan w:val="5"/>
            <w:tcBorders>
              <w:top w:val="single" w:sz="4" w:space="0" w:color="000000"/>
              <w:left w:val="single" w:sz="4" w:space="0" w:color="000000"/>
              <w:bottom w:val="single" w:sz="4" w:space="0" w:color="000000"/>
              <w:right w:val="nil"/>
            </w:tcBorders>
          </w:tcPr>
          <w:p w:rsidR="00EF2E29" w:rsidRPr="00205A84" w:rsidRDefault="00EF2E29" w:rsidP="00796B5E">
            <w:pPr>
              <w:ind w:left="2"/>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Razem nakłady w latach 2021 – 2025: </w:t>
            </w:r>
            <w:r w:rsidR="00796B5E">
              <w:rPr>
                <w:rFonts w:ascii="Times New Roman" w:eastAsia="Times New Roman" w:hAnsi="Times New Roman" w:cs="Times New Roman"/>
                <w:b/>
                <w:lang w:eastAsia="pl-PL"/>
              </w:rPr>
              <w:t>31</w:t>
            </w:r>
            <w:r w:rsidR="00E87516" w:rsidRPr="00205A84">
              <w:rPr>
                <w:rFonts w:ascii="Times New Roman" w:eastAsia="Times New Roman" w:hAnsi="Times New Roman" w:cs="Times New Roman"/>
                <w:b/>
                <w:lang w:eastAsia="pl-PL"/>
              </w:rPr>
              <w:t xml:space="preserve"> 1</w:t>
            </w:r>
            <w:r w:rsidR="00796B5E">
              <w:rPr>
                <w:rFonts w:ascii="Times New Roman" w:eastAsia="Times New Roman" w:hAnsi="Times New Roman" w:cs="Times New Roman"/>
                <w:b/>
                <w:lang w:eastAsia="pl-PL"/>
              </w:rPr>
              <w:t>9</w:t>
            </w:r>
            <w:r w:rsidR="00E87516" w:rsidRPr="00205A84">
              <w:rPr>
                <w:rFonts w:ascii="Times New Roman" w:eastAsia="Times New Roman" w:hAnsi="Times New Roman" w:cs="Times New Roman"/>
                <w:b/>
                <w:lang w:eastAsia="pl-PL"/>
              </w:rPr>
              <w:t>0</w:t>
            </w:r>
            <w:r w:rsidRPr="00205A84">
              <w:rPr>
                <w:rFonts w:ascii="Times New Roman" w:eastAsia="Times New Roman" w:hAnsi="Times New Roman" w:cs="Times New Roman"/>
                <w:b/>
                <w:lang w:eastAsia="pl-PL"/>
              </w:rPr>
              <w:t> 000,00</w:t>
            </w:r>
          </w:p>
        </w:tc>
        <w:tc>
          <w:tcPr>
            <w:tcW w:w="3316" w:type="dxa"/>
            <w:gridSpan w:val="4"/>
            <w:tcBorders>
              <w:top w:val="single" w:sz="4" w:space="0" w:color="000000"/>
              <w:left w:val="nil"/>
              <w:bottom w:val="single" w:sz="4" w:space="0" w:color="000000"/>
              <w:right w:val="nil"/>
            </w:tcBorders>
          </w:tcPr>
          <w:p w:rsidR="00EF2E29" w:rsidRPr="00205A84" w:rsidRDefault="00EF2E29" w:rsidP="00205A84">
            <w:pPr>
              <w:rPr>
                <w:rFonts w:ascii="Times New Roman" w:eastAsia="Times New Roman" w:hAnsi="Times New Roman" w:cs="Times New Roman"/>
                <w:lang w:eastAsia="pl-PL"/>
              </w:rPr>
            </w:pPr>
          </w:p>
        </w:tc>
        <w:tc>
          <w:tcPr>
            <w:tcW w:w="651" w:type="dxa"/>
            <w:tcBorders>
              <w:top w:val="single" w:sz="4" w:space="0" w:color="000000"/>
              <w:left w:val="nil"/>
              <w:bottom w:val="single" w:sz="4" w:space="0" w:color="000000"/>
              <w:right w:val="nil"/>
            </w:tcBorders>
          </w:tcPr>
          <w:p w:rsidR="00EF2E29" w:rsidRPr="00205A84" w:rsidRDefault="00EF2E29" w:rsidP="00205A84">
            <w:pPr>
              <w:rPr>
                <w:rFonts w:ascii="Times New Roman" w:eastAsia="Times New Roman" w:hAnsi="Times New Roman" w:cs="Times New Roman"/>
                <w:lang w:eastAsia="pl-PL"/>
              </w:rPr>
            </w:pPr>
          </w:p>
        </w:tc>
        <w:tc>
          <w:tcPr>
            <w:tcW w:w="252" w:type="dxa"/>
            <w:tcBorders>
              <w:top w:val="single" w:sz="4" w:space="0" w:color="000000"/>
              <w:left w:val="nil"/>
              <w:bottom w:val="single" w:sz="4" w:space="0" w:color="000000"/>
              <w:right w:val="single" w:sz="4" w:space="0" w:color="000000"/>
            </w:tcBorders>
          </w:tcPr>
          <w:p w:rsidR="00EF2E29" w:rsidRPr="00205A84" w:rsidRDefault="00EF2E29" w:rsidP="00205A84">
            <w:pPr>
              <w:rPr>
                <w:rFonts w:ascii="Times New Roman" w:eastAsia="Times New Roman" w:hAnsi="Times New Roman" w:cs="Times New Roman"/>
                <w:lang w:eastAsia="pl-PL"/>
              </w:rPr>
            </w:pPr>
          </w:p>
        </w:tc>
      </w:tr>
    </w:tbl>
    <w:p w:rsidR="00EF2E29" w:rsidRPr="00205A84" w:rsidRDefault="00EF2E29" w:rsidP="008B6B3F">
      <w:pPr>
        <w:rPr>
          <w:rFonts w:ascii="Times New Roman" w:hAnsi="Times New Roman" w:cs="Times New Roman"/>
        </w:rPr>
      </w:pPr>
    </w:p>
    <w:p w:rsidR="00796B5E" w:rsidRDefault="00796B5E" w:rsidP="008B6B3F">
      <w:pPr>
        <w:rPr>
          <w:rFonts w:ascii="Times New Roman" w:hAnsi="Times New Roman" w:cs="Times New Roman"/>
          <w:b/>
        </w:rPr>
      </w:pPr>
    </w:p>
    <w:p w:rsidR="004B720A" w:rsidRDefault="004B720A" w:rsidP="008B6B3F">
      <w:pPr>
        <w:rPr>
          <w:rFonts w:ascii="Times New Roman" w:hAnsi="Times New Roman" w:cs="Times New Roman"/>
          <w:b/>
        </w:rPr>
      </w:pPr>
    </w:p>
    <w:p w:rsidR="00B005B4" w:rsidRPr="00B005B4" w:rsidRDefault="0078765C" w:rsidP="008B6B3F">
      <w:pPr>
        <w:rPr>
          <w:rFonts w:ascii="Times New Roman" w:hAnsi="Times New Roman" w:cs="Times New Roman"/>
          <w:b/>
        </w:rPr>
      </w:pPr>
      <w:r w:rsidRPr="00632AD2">
        <w:rPr>
          <w:rFonts w:ascii="Times New Roman" w:hAnsi="Times New Roman" w:cs="Times New Roman"/>
          <w:b/>
        </w:rPr>
        <w:lastRenderedPageBreak/>
        <w:t>§ 13.</w:t>
      </w:r>
      <w:r w:rsidR="00804EF0" w:rsidRPr="00632AD2">
        <w:rPr>
          <w:rFonts w:ascii="Times New Roman" w:hAnsi="Times New Roman" w:cs="Times New Roman"/>
          <w:b/>
        </w:rPr>
        <w:t xml:space="preserve"> </w:t>
      </w:r>
      <w:r w:rsidR="00724D01" w:rsidRPr="00632AD2">
        <w:rPr>
          <w:rFonts w:ascii="Times New Roman" w:hAnsi="Times New Roman" w:cs="Times New Roman"/>
          <w:b/>
        </w:rPr>
        <w:t>Ogólne d</w:t>
      </w:r>
      <w:r w:rsidR="00804EF0" w:rsidRPr="00632AD2">
        <w:rPr>
          <w:rFonts w:ascii="Times New Roman" w:hAnsi="Times New Roman" w:cs="Times New Roman"/>
          <w:b/>
        </w:rPr>
        <w:t xml:space="preserve">ane </w:t>
      </w:r>
      <w:r w:rsidR="00724D01" w:rsidRPr="00632AD2">
        <w:rPr>
          <w:rFonts w:ascii="Times New Roman" w:hAnsi="Times New Roman" w:cs="Times New Roman"/>
          <w:b/>
        </w:rPr>
        <w:t>- stan</w:t>
      </w:r>
      <w:r w:rsidR="00804EF0" w:rsidRPr="00632AD2">
        <w:rPr>
          <w:rFonts w:ascii="Times New Roman" w:hAnsi="Times New Roman" w:cs="Times New Roman"/>
          <w:b/>
        </w:rPr>
        <w:t xml:space="preserve"> wy</w:t>
      </w:r>
      <w:r w:rsidR="00724D01" w:rsidRPr="00632AD2">
        <w:rPr>
          <w:rFonts w:ascii="Times New Roman" w:hAnsi="Times New Roman" w:cs="Times New Roman"/>
          <w:b/>
        </w:rPr>
        <w:t>jściowy 2019</w:t>
      </w:r>
    </w:p>
    <w:p w:rsidR="00B005B4" w:rsidRDefault="00B005B4" w:rsidP="00205A84">
      <w:pPr>
        <w:ind w:left="360"/>
        <w:jc w:val="both"/>
        <w:outlineLvl w:val="0"/>
        <w:rPr>
          <w:rFonts w:ascii="Times New Roman" w:hAnsi="Times New Roman" w:cs="Times New Roman"/>
          <w:szCs w:val="20"/>
        </w:rPr>
      </w:pPr>
    </w:p>
    <w:p w:rsidR="00205A84" w:rsidRPr="00205A84" w:rsidRDefault="00205A84" w:rsidP="00205A84">
      <w:pPr>
        <w:ind w:left="360"/>
        <w:jc w:val="both"/>
        <w:outlineLvl w:val="0"/>
        <w:rPr>
          <w:rFonts w:ascii="Times New Roman" w:hAnsi="Times New Roman" w:cs="Times New Roman"/>
          <w:b/>
          <w:szCs w:val="20"/>
          <w:lang w:eastAsia="pl-PL"/>
        </w:rPr>
      </w:pPr>
      <w:proofErr w:type="gramStart"/>
      <w:r w:rsidRPr="00205A84">
        <w:rPr>
          <w:rFonts w:ascii="Times New Roman" w:hAnsi="Times New Roman" w:cs="Times New Roman"/>
          <w:szCs w:val="20"/>
        </w:rPr>
        <w:t>Tab. 1</w:t>
      </w:r>
      <w:r w:rsidRPr="00205A84">
        <w:rPr>
          <w:rFonts w:ascii="Times New Roman" w:hAnsi="Times New Roman" w:cs="Times New Roman"/>
          <w:b/>
          <w:szCs w:val="20"/>
        </w:rPr>
        <w:t xml:space="preserve">  Ogólne</w:t>
      </w:r>
      <w:proofErr w:type="gramEnd"/>
      <w:r w:rsidRPr="00205A84">
        <w:rPr>
          <w:rFonts w:ascii="Times New Roman" w:hAnsi="Times New Roman" w:cs="Times New Roman"/>
          <w:b/>
          <w:szCs w:val="20"/>
        </w:rPr>
        <w:t xml:space="preserve"> dane statystyczne </w:t>
      </w:r>
      <w:r w:rsidRPr="00205A84">
        <w:rPr>
          <w:rStyle w:val="Odwoanieprzypisudolnego"/>
          <w:rFonts w:ascii="Times New Roman" w:hAnsi="Times New Roman" w:cs="Times New Roman"/>
          <w:szCs w:val="20"/>
        </w:rPr>
        <w:footnoteReference w:id="5"/>
      </w:r>
    </w:p>
    <w:p w:rsidR="00205A84" w:rsidRPr="00205A84" w:rsidRDefault="00205A84" w:rsidP="00205A84">
      <w:pPr>
        <w:ind w:left="360"/>
        <w:jc w:val="both"/>
        <w:rPr>
          <w:rFonts w:ascii="Times New Roman" w:hAnsi="Times New Roman" w:cs="Times New Roman"/>
          <w:b/>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5026"/>
        <w:gridCol w:w="3147"/>
      </w:tblGrid>
      <w:tr w:rsidR="00205A84" w:rsidRPr="00205A84" w:rsidTr="00205A84">
        <w:tc>
          <w:tcPr>
            <w:tcW w:w="1183" w:type="dxa"/>
            <w:tcBorders>
              <w:top w:val="single" w:sz="4" w:space="0" w:color="auto"/>
              <w:left w:val="single" w:sz="4" w:space="0" w:color="auto"/>
              <w:bottom w:val="single" w:sz="4" w:space="0" w:color="auto"/>
              <w:right w:val="single" w:sz="4" w:space="0" w:color="auto"/>
            </w:tcBorders>
            <w:vAlign w:val="center"/>
          </w:tcPr>
          <w:p w:rsidR="00205A84" w:rsidRPr="00B005B4" w:rsidRDefault="00205A84" w:rsidP="00205A84">
            <w:pPr>
              <w:jc w:val="center"/>
              <w:rPr>
                <w:rFonts w:ascii="Times New Roman" w:hAnsi="Times New Roman" w:cs="Times New Roman"/>
                <w:b/>
                <w:szCs w:val="20"/>
              </w:rPr>
            </w:pPr>
            <w:r w:rsidRPr="00B005B4">
              <w:rPr>
                <w:rFonts w:ascii="Times New Roman" w:hAnsi="Times New Roman" w:cs="Times New Roman"/>
                <w:b/>
                <w:szCs w:val="20"/>
              </w:rPr>
              <w:t>L.p.</w:t>
            </w:r>
          </w:p>
        </w:tc>
        <w:tc>
          <w:tcPr>
            <w:tcW w:w="5026" w:type="dxa"/>
            <w:tcBorders>
              <w:top w:val="single" w:sz="4" w:space="0" w:color="auto"/>
              <w:left w:val="single" w:sz="4" w:space="0" w:color="auto"/>
              <w:bottom w:val="single" w:sz="4" w:space="0" w:color="auto"/>
              <w:right w:val="single" w:sz="4" w:space="0" w:color="auto"/>
            </w:tcBorders>
            <w:vAlign w:val="center"/>
          </w:tcPr>
          <w:p w:rsidR="00205A84" w:rsidRPr="00B005B4" w:rsidRDefault="00205A84" w:rsidP="00205A84">
            <w:pPr>
              <w:jc w:val="center"/>
              <w:rPr>
                <w:rFonts w:ascii="Times New Roman" w:hAnsi="Times New Roman" w:cs="Times New Roman"/>
                <w:b/>
                <w:szCs w:val="20"/>
              </w:rPr>
            </w:pPr>
            <w:r w:rsidRPr="00B005B4">
              <w:rPr>
                <w:rFonts w:ascii="Times New Roman" w:hAnsi="Times New Roman" w:cs="Times New Roman"/>
                <w:b/>
                <w:szCs w:val="20"/>
              </w:rPr>
              <w:t>Nazwa wskaźnika</w:t>
            </w:r>
          </w:p>
        </w:tc>
        <w:tc>
          <w:tcPr>
            <w:tcW w:w="3147" w:type="dxa"/>
            <w:tcBorders>
              <w:top w:val="single" w:sz="4" w:space="0" w:color="auto"/>
              <w:left w:val="single" w:sz="4" w:space="0" w:color="auto"/>
              <w:bottom w:val="single" w:sz="4" w:space="0" w:color="auto"/>
              <w:right w:val="single" w:sz="4" w:space="0" w:color="auto"/>
            </w:tcBorders>
            <w:vAlign w:val="center"/>
          </w:tcPr>
          <w:p w:rsidR="00205A84" w:rsidRPr="00B005B4" w:rsidRDefault="00205A84" w:rsidP="00205A84">
            <w:pPr>
              <w:jc w:val="center"/>
              <w:rPr>
                <w:rFonts w:ascii="Times New Roman" w:hAnsi="Times New Roman" w:cs="Times New Roman"/>
                <w:b/>
                <w:szCs w:val="20"/>
              </w:rPr>
            </w:pPr>
            <w:r w:rsidRPr="00B005B4">
              <w:rPr>
                <w:rFonts w:ascii="Times New Roman" w:hAnsi="Times New Roman" w:cs="Times New Roman"/>
                <w:b/>
                <w:szCs w:val="20"/>
              </w:rPr>
              <w:t>2019 r.</w:t>
            </w:r>
          </w:p>
        </w:tc>
      </w:tr>
      <w:tr w:rsidR="00205A84" w:rsidRPr="00205A84" w:rsidTr="00205A84">
        <w:tc>
          <w:tcPr>
            <w:tcW w:w="1183"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w:t>
            </w:r>
          </w:p>
        </w:tc>
        <w:tc>
          <w:tcPr>
            <w:tcW w:w="5026"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zarejestrowanych organizacji pozarządowych</w:t>
            </w:r>
          </w:p>
        </w:tc>
        <w:tc>
          <w:tcPr>
            <w:tcW w:w="3147"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7 113</w:t>
            </w:r>
          </w:p>
        </w:tc>
      </w:tr>
      <w:tr w:rsidR="00205A84" w:rsidRPr="00205A84" w:rsidTr="00205A84">
        <w:tc>
          <w:tcPr>
            <w:tcW w:w="1183"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2.</w:t>
            </w:r>
          </w:p>
        </w:tc>
        <w:tc>
          <w:tcPr>
            <w:tcW w:w="5026"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organizacji znajdujących się w bazie organizacji prowadzonej przez Urząd Marszałkowski</w:t>
            </w:r>
          </w:p>
        </w:tc>
        <w:tc>
          <w:tcPr>
            <w:tcW w:w="3147"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1678</w:t>
            </w:r>
          </w:p>
        </w:tc>
      </w:tr>
      <w:tr w:rsidR="00205A84" w:rsidRPr="00205A84" w:rsidTr="00205A84">
        <w:tc>
          <w:tcPr>
            <w:tcW w:w="1183"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3.</w:t>
            </w:r>
          </w:p>
        </w:tc>
        <w:tc>
          <w:tcPr>
            <w:tcW w:w="5026"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ind w:left="34"/>
              <w:rPr>
                <w:rFonts w:ascii="Times New Roman" w:hAnsi="Times New Roman" w:cs="Times New Roman"/>
                <w:szCs w:val="20"/>
              </w:rPr>
            </w:pPr>
            <w:r w:rsidRPr="00205A84">
              <w:rPr>
                <w:rFonts w:ascii="Times New Roman" w:hAnsi="Times New Roman" w:cs="Times New Roman"/>
                <w:szCs w:val="20"/>
              </w:rPr>
              <w:t>Liczba organizacji posiadających status pożytku publicznego</w:t>
            </w:r>
          </w:p>
        </w:tc>
        <w:tc>
          <w:tcPr>
            <w:tcW w:w="3147"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358</w:t>
            </w:r>
          </w:p>
        </w:tc>
      </w:tr>
      <w:tr w:rsidR="00205A84" w:rsidRPr="00205A84" w:rsidTr="00205A84">
        <w:tc>
          <w:tcPr>
            <w:tcW w:w="1183"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4.</w:t>
            </w:r>
          </w:p>
        </w:tc>
        <w:tc>
          <w:tcPr>
            <w:tcW w:w="5026"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Wysokość środków uzyskanych przez organizacje pożytku publicznego w ramach 1% podatku dochodowego.</w:t>
            </w:r>
          </w:p>
        </w:tc>
        <w:tc>
          <w:tcPr>
            <w:tcW w:w="3147"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37 173 920,53</w:t>
            </w:r>
            <w:r w:rsidRPr="00205A84">
              <w:rPr>
                <w:rStyle w:val="Odwoanieprzypisudolnego"/>
                <w:rFonts w:ascii="Times New Roman" w:hAnsi="Times New Roman" w:cs="Times New Roman"/>
                <w:szCs w:val="20"/>
              </w:rPr>
              <w:footnoteReference w:id="6"/>
            </w:r>
          </w:p>
        </w:tc>
      </w:tr>
    </w:tbl>
    <w:p w:rsidR="00205A84" w:rsidRPr="00205A84" w:rsidRDefault="00205A84" w:rsidP="00205A84">
      <w:pPr>
        <w:jc w:val="both"/>
        <w:rPr>
          <w:rFonts w:ascii="Times New Roman" w:hAnsi="Times New Roman" w:cs="Times New Roman"/>
          <w:b/>
          <w:szCs w:val="20"/>
        </w:rPr>
      </w:pPr>
    </w:p>
    <w:p w:rsidR="00205A84" w:rsidRPr="00205A84" w:rsidRDefault="00205A84" w:rsidP="00205A84">
      <w:pPr>
        <w:jc w:val="both"/>
        <w:rPr>
          <w:rFonts w:ascii="Times New Roman" w:hAnsi="Times New Roman" w:cs="Times New Roman"/>
          <w:b/>
          <w:szCs w:val="20"/>
        </w:rPr>
      </w:pPr>
    </w:p>
    <w:p w:rsidR="00205A84" w:rsidRPr="00205A84" w:rsidRDefault="00205A84" w:rsidP="00205A84">
      <w:pPr>
        <w:ind w:left="360"/>
        <w:jc w:val="both"/>
        <w:rPr>
          <w:rFonts w:ascii="Times New Roman" w:hAnsi="Times New Roman" w:cs="Times New Roman"/>
          <w:b/>
          <w:szCs w:val="20"/>
        </w:rPr>
      </w:pPr>
      <w:r w:rsidRPr="00205A84">
        <w:rPr>
          <w:rFonts w:ascii="Times New Roman" w:hAnsi="Times New Roman" w:cs="Times New Roman"/>
          <w:szCs w:val="20"/>
        </w:rPr>
        <w:t>Tab. 1.2</w:t>
      </w:r>
      <w:r w:rsidRPr="00205A84">
        <w:rPr>
          <w:rFonts w:ascii="Times New Roman" w:hAnsi="Times New Roman" w:cs="Times New Roman"/>
          <w:b/>
          <w:szCs w:val="20"/>
        </w:rPr>
        <w:t xml:space="preserve"> Zlecanie zadań publicznych na podstawie ustawy o działalności pożytku publicznego i o wolontariacie w trybie konkursowym</w:t>
      </w:r>
    </w:p>
    <w:p w:rsidR="00205A84" w:rsidRPr="00205A84" w:rsidRDefault="00205A84" w:rsidP="00205A84">
      <w:pPr>
        <w:ind w:left="360"/>
        <w:jc w:val="both"/>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641"/>
        <w:gridCol w:w="3289"/>
      </w:tblGrid>
      <w:tr w:rsidR="00205A84" w:rsidRPr="00205A84" w:rsidTr="00205A84">
        <w:trPr>
          <w:trHeight w:val="159"/>
        </w:trPr>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L.p.</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2019 r.</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Liczba ogłoszonych konkursów </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28</w:t>
            </w:r>
            <w:r w:rsidRPr="00205A84">
              <w:rPr>
                <w:rStyle w:val="Odwoanieprzypisudolnego"/>
                <w:rFonts w:ascii="Times New Roman" w:hAnsi="Times New Roman" w:cs="Times New Roman"/>
                <w:szCs w:val="20"/>
              </w:rPr>
              <w:footnoteReference w:id="7"/>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2.</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złożonych ofert</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925</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3.</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ofert poprawnych formalnie liczbowo oraz procentowo</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539, tj. 58%</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4.</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projektów wybranych do realizacji</w:t>
            </w:r>
          </w:p>
          <w:p w:rsidR="00205A84" w:rsidRPr="00205A84" w:rsidRDefault="00205A84" w:rsidP="00205A84">
            <w:pPr>
              <w:ind w:left="154"/>
              <w:rPr>
                <w:rFonts w:ascii="Times New Roman" w:hAnsi="Times New Roman" w:cs="Times New Roman"/>
                <w:szCs w:val="20"/>
              </w:rPr>
            </w:pPr>
            <w:r w:rsidRPr="00205A84">
              <w:rPr>
                <w:rFonts w:ascii="Times New Roman" w:hAnsi="Times New Roman" w:cs="Times New Roman"/>
                <w:szCs w:val="20"/>
              </w:rPr>
              <w:t>a) w formie wsparcia</w:t>
            </w:r>
          </w:p>
          <w:p w:rsidR="00205A84" w:rsidRPr="00205A84" w:rsidRDefault="00205A84" w:rsidP="00205A84">
            <w:pPr>
              <w:ind w:left="154"/>
              <w:rPr>
                <w:rFonts w:ascii="Times New Roman" w:hAnsi="Times New Roman" w:cs="Times New Roman"/>
                <w:szCs w:val="20"/>
              </w:rPr>
            </w:pPr>
            <w:r w:rsidRPr="00205A84">
              <w:rPr>
                <w:rFonts w:ascii="Times New Roman" w:hAnsi="Times New Roman" w:cs="Times New Roman"/>
                <w:szCs w:val="20"/>
              </w:rPr>
              <w:t>b) w formie powierzenia</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p>
          <w:p w:rsidR="00205A84" w:rsidRPr="00205A84" w:rsidRDefault="00205A84" w:rsidP="00205A84">
            <w:pPr>
              <w:jc w:val="center"/>
              <w:rPr>
                <w:rFonts w:ascii="Times New Roman" w:hAnsi="Times New Roman" w:cs="Times New Roman"/>
                <w:color w:val="000000"/>
                <w:szCs w:val="20"/>
              </w:rPr>
            </w:pPr>
            <w:r w:rsidRPr="00205A84">
              <w:rPr>
                <w:rFonts w:ascii="Times New Roman" w:hAnsi="Times New Roman" w:cs="Times New Roman"/>
                <w:color w:val="000000"/>
                <w:szCs w:val="20"/>
              </w:rPr>
              <w:t>536</w:t>
            </w:r>
          </w:p>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3</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5.</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Liczba zawartych umów, </w:t>
            </w:r>
          </w:p>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w tym umów wieloletnich</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531</w:t>
            </w:r>
          </w:p>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0</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6.</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zrealizowanych projektów</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535</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7.</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podmiotów, które złożyły ofertę</w:t>
            </w:r>
          </w:p>
        </w:tc>
        <w:tc>
          <w:tcPr>
            <w:tcW w:w="3289"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856</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8.</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podmiotów, które uzyskały dofinansowanie</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517</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9.</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podmiotów, które zrealizowały projekty</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517</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10.</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Wysokość środków finansowych przeznaczonych na zadania zlecane </w:t>
            </w:r>
            <w:r w:rsidRPr="00205A84">
              <w:rPr>
                <w:rFonts w:ascii="Times New Roman" w:hAnsi="Times New Roman" w:cs="Times New Roman"/>
                <w:szCs w:val="20"/>
              </w:rPr>
              <w:br/>
              <w:t>w trybie konkursowym</w:t>
            </w:r>
          </w:p>
          <w:p w:rsidR="00205A84" w:rsidRPr="00205A84" w:rsidRDefault="00205A84" w:rsidP="00205A84">
            <w:pPr>
              <w:rPr>
                <w:rFonts w:ascii="Times New Roman" w:hAnsi="Times New Roman" w:cs="Times New Roman"/>
                <w:szCs w:val="20"/>
              </w:rPr>
            </w:pP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b/>
                <w:color w:val="000000"/>
                <w:szCs w:val="20"/>
              </w:rPr>
              <w:t>7 794 235,00</w:t>
            </w:r>
            <w:r w:rsidRPr="00205A84">
              <w:rPr>
                <w:rStyle w:val="Odwoanieprzypisudolnego"/>
                <w:rFonts w:ascii="Times New Roman" w:hAnsi="Times New Roman" w:cs="Times New Roman"/>
                <w:szCs w:val="20"/>
              </w:rPr>
              <w:footnoteReference w:id="8"/>
            </w:r>
          </w:p>
        </w:tc>
      </w:tr>
      <w:tr w:rsidR="00205A84" w:rsidRPr="00205A84" w:rsidTr="00205A84">
        <w:trPr>
          <w:trHeight w:val="758"/>
        </w:trPr>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11.</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Wysokość środków finansowych wykorzystanych na zadania zlecone </w:t>
            </w:r>
            <w:r w:rsidRPr="00205A84">
              <w:rPr>
                <w:rFonts w:ascii="Times New Roman" w:hAnsi="Times New Roman" w:cs="Times New Roman"/>
                <w:szCs w:val="20"/>
              </w:rPr>
              <w:br/>
              <w:t xml:space="preserve">w trybie konkursowym </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b/>
                <w:color w:val="000000"/>
                <w:szCs w:val="20"/>
              </w:rPr>
              <w:t>7 760 909,48</w:t>
            </w:r>
            <w:r w:rsidRPr="00205A84">
              <w:rPr>
                <w:rStyle w:val="Odwoanieprzypisudolnego"/>
                <w:rFonts w:ascii="Times New Roman" w:hAnsi="Times New Roman" w:cs="Times New Roman"/>
                <w:szCs w:val="20"/>
              </w:rPr>
              <w:footnoteReference w:id="9"/>
            </w:r>
          </w:p>
        </w:tc>
      </w:tr>
    </w:tbl>
    <w:p w:rsidR="00205A84" w:rsidRPr="00205A84" w:rsidRDefault="00205A84" w:rsidP="00205A84">
      <w:pPr>
        <w:tabs>
          <w:tab w:val="left" w:pos="360"/>
        </w:tabs>
        <w:rPr>
          <w:rFonts w:ascii="Times New Roman" w:hAnsi="Times New Roman" w:cs="Times New Roman"/>
          <w:szCs w:val="20"/>
        </w:rPr>
      </w:pPr>
    </w:p>
    <w:p w:rsidR="00205A84" w:rsidRPr="00205A84" w:rsidRDefault="00205A84" w:rsidP="00205A84">
      <w:pPr>
        <w:ind w:left="360" w:hanging="360"/>
        <w:rPr>
          <w:rFonts w:ascii="Times New Roman" w:hAnsi="Times New Roman" w:cs="Times New Roman"/>
          <w:b/>
          <w:szCs w:val="20"/>
        </w:rPr>
      </w:pPr>
      <w:r w:rsidRPr="00205A84">
        <w:rPr>
          <w:rFonts w:ascii="Times New Roman" w:hAnsi="Times New Roman" w:cs="Times New Roman"/>
          <w:szCs w:val="20"/>
        </w:rPr>
        <w:lastRenderedPageBreak/>
        <w:t xml:space="preserve">     Tab. 1.</w:t>
      </w:r>
      <w:r w:rsidR="00B005B4">
        <w:rPr>
          <w:rFonts w:ascii="Times New Roman" w:hAnsi="Times New Roman" w:cs="Times New Roman"/>
          <w:szCs w:val="20"/>
        </w:rPr>
        <w:t>3</w:t>
      </w:r>
      <w:r w:rsidRPr="00205A84">
        <w:rPr>
          <w:rFonts w:ascii="Times New Roman" w:hAnsi="Times New Roman" w:cs="Times New Roman"/>
          <w:b/>
          <w:szCs w:val="20"/>
        </w:rPr>
        <w:t xml:space="preserve"> Zlecanie zadań publicznych na podstawie ustawy o działalności pożytku publicznego i o wolontariacie w trybie z pominięciem otwartego konkursu ofert </w:t>
      </w:r>
    </w:p>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ab/>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641"/>
        <w:gridCol w:w="3289"/>
      </w:tblGrid>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L.p.</w:t>
            </w:r>
          </w:p>
        </w:tc>
        <w:tc>
          <w:tcPr>
            <w:tcW w:w="5641"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2019 r.</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Liczba zadań priorytetowych (obszarów pożytku publicznego), w których zarezerwowano środki na zlecanie zadań z pominięciem otwartego konkursu ofert  </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7</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2.</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ofert złożonych 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110</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3.</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projektów wybranych do realizacji</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4.</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zawartych umów</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5.</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zrealizowanych projektów</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53</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6.</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Liczba podmiotów, które złożyły ofertę </w:t>
            </w:r>
            <w:r w:rsidRPr="00205A84">
              <w:rPr>
                <w:rFonts w:ascii="Times New Roman" w:hAnsi="Times New Roman" w:cs="Times New Roman"/>
                <w:szCs w:val="20"/>
              </w:rPr>
              <w:br/>
              <w:t>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91</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7.</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podmiotów, które uzyskały dofinansowanie</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51</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8.</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Liczba podmiotów, które zrealizowały projekty</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51</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9.</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804EF0">
            <w:pPr>
              <w:rPr>
                <w:rFonts w:ascii="Times New Roman" w:hAnsi="Times New Roman" w:cs="Times New Roman"/>
                <w:szCs w:val="20"/>
              </w:rPr>
            </w:pPr>
            <w:r w:rsidRPr="00205A84">
              <w:rPr>
                <w:rFonts w:ascii="Times New Roman" w:hAnsi="Times New Roman" w:cs="Times New Roman"/>
                <w:szCs w:val="20"/>
              </w:rPr>
              <w:t>Wysokość środków finansowych przeznaczonych na zadania zlecane 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b/>
                <w:szCs w:val="20"/>
              </w:rPr>
              <w:t>277 848,00</w:t>
            </w:r>
            <w:r w:rsidRPr="00205A84">
              <w:rPr>
                <w:rStyle w:val="Odwoanieprzypisudolnego"/>
                <w:rFonts w:ascii="Times New Roman" w:hAnsi="Times New Roman" w:cs="Times New Roman"/>
                <w:b/>
                <w:szCs w:val="20"/>
              </w:rPr>
              <w:footnoteReference w:id="10"/>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10.</w:t>
            </w:r>
          </w:p>
        </w:tc>
        <w:tc>
          <w:tcPr>
            <w:tcW w:w="5641" w:type="dxa"/>
            <w:tcBorders>
              <w:top w:val="single" w:sz="4" w:space="0" w:color="auto"/>
              <w:left w:val="single" w:sz="4" w:space="0" w:color="auto"/>
              <w:bottom w:val="single" w:sz="4" w:space="0" w:color="auto"/>
              <w:right w:val="single" w:sz="4" w:space="0" w:color="auto"/>
            </w:tcBorders>
          </w:tcPr>
          <w:p w:rsidR="00205A84" w:rsidRPr="00205A84" w:rsidRDefault="00205A84" w:rsidP="00804EF0">
            <w:pPr>
              <w:rPr>
                <w:rFonts w:ascii="Times New Roman" w:hAnsi="Times New Roman" w:cs="Times New Roman"/>
                <w:szCs w:val="20"/>
              </w:rPr>
            </w:pPr>
            <w:r w:rsidRPr="00205A84">
              <w:rPr>
                <w:rFonts w:ascii="Times New Roman" w:hAnsi="Times New Roman" w:cs="Times New Roman"/>
                <w:szCs w:val="20"/>
              </w:rPr>
              <w:t xml:space="preserve">Wysokość środków finansowych wykorzystanych na zadania zlecone w trybie z pominięciem otwartego konkursu ofert </w:t>
            </w:r>
          </w:p>
        </w:tc>
        <w:tc>
          <w:tcPr>
            <w:tcW w:w="3289"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b/>
                <w:szCs w:val="20"/>
              </w:rPr>
              <w:t>277 561,96</w:t>
            </w:r>
            <w:r w:rsidRPr="00205A84">
              <w:rPr>
                <w:rStyle w:val="Odwoanieprzypisudolnego"/>
                <w:rFonts w:ascii="Times New Roman" w:hAnsi="Times New Roman" w:cs="Times New Roman"/>
                <w:b/>
                <w:szCs w:val="20"/>
              </w:rPr>
              <w:footnoteReference w:id="11"/>
            </w:r>
          </w:p>
        </w:tc>
      </w:tr>
    </w:tbl>
    <w:p w:rsidR="00205A84" w:rsidRPr="00205A84" w:rsidRDefault="00205A84" w:rsidP="00205A84">
      <w:pPr>
        <w:rPr>
          <w:rFonts w:ascii="Times New Roman" w:hAnsi="Times New Roman" w:cs="Times New Roman"/>
          <w:b/>
          <w:szCs w:val="20"/>
        </w:rPr>
      </w:pPr>
    </w:p>
    <w:p w:rsidR="00205A84" w:rsidRPr="00205A84" w:rsidRDefault="00205A84" w:rsidP="00205A84">
      <w:pPr>
        <w:ind w:left="360"/>
        <w:outlineLvl w:val="0"/>
        <w:rPr>
          <w:rFonts w:ascii="Times New Roman" w:hAnsi="Times New Roman" w:cs="Times New Roman"/>
          <w:b/>
          <w:szCs w:val="20"/>
        </w:rPr>
      </w:pPr>
      <w:proofErr w:type="gramStart"/>
      <w:r w:rsidRPr="00205A84">
        <w:rPr>
          <w:rFonts w:ascii="Times New Roman" w:hAnsi="Times New Roman" w:cs="Times New Roman"/>
          <w:szCs w:val="20"/>
        </w:rPr>
        <w:t>Tab. 1.</w:t>
      </w:r>
      <w:r w:rsidR="00B005B4">
        <w:rPr>
          <w:rFonts w:ascii="Times New Roman" w:hAnsi="Times New Roman" w:cs="Times New Roman"/>
          <w:szCs w:val="20"/>
        </w:rPr>
        <w:t>4</w:t>
      </w:r>
      <w:r w:rsidRPr="00205A84">
        <w:rPr>
          <w:rFonts w:ascii="Times New Roman" w:hAnsi="Times New Roman" w:cs="Times New Roman"/>
          <w:szCs w:val="20"/>
        </w:rPr>
        <w:t xml:space="preserve"> </w:t>
      </w:r>
      <w:r w:rsidRPr="00205A84">
        <w:rPr>
          <w:rFonts w:ascii="Times New Roman" w:hAnsi="Times New Roman" w:cs="Times New Roman"/>
          <w:b/>
          <w:szCs w:val="20"/>
        </w:rPr>
        <w:t xml:space="preserve"> Zlecanie</w:t>
      </w:r>
      <w:proofErr w:type="gramEnd"/>
      <w:r w:rsidRPr="00205A84">
        <w:rPr>
          <w:rFonts w:ascii="Times New Roman" w:hAnsi="Times New Roman" w:cs="Times New Roman"/>
          <w:b/>
          <w:szCs w:val="20"/>
        </w:rPr>
        <w:t xml:space="preserve"> zadań publicznych na podstawie innych przepisów niż ustawa </w:t>
      </w:r>
      <w:r w:rsidRPr="00205A84">
        <w:rPr>
          <w:rFonts w:ascii="Times New Roman" w:hAnsi="Times New Roman" w:cs="Times New Roman"/>
          <w:b/>
          <w:szCs w:val="20"/>
        </w:rPr>
        <w:br/>
        <w:t>o działalności pożytku publicznego i o wolontariacie</w:t>
      </w:r>
    </w:p>
    <w:p w:rsidR="00205A84" w:rsidRPr="00205A84" w:rsidRDefault="00205A84" w:rsidP="00205A84">
      <w:pPr>
        <w:ind w:left="113"/>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596"/>
        <w:gridCol w:w="3334"/>
      </w:tblGrid>
      <w:tr w:rsidR="00205A84" w:rsidRPr="00205A84" w:rsidTr="00205A84">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L.p.</w:t>
            </w:r>
          </w:p>
        </w:tc>
        <w:tc>
          <w:tcPr>
            <w:tcW w:w="5596"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334"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2019 r.</w:t>
            </w:r>
          </w:p>
        </w:tc>
      </w:tr>
      <w:tr w:rsidR="00205A84" w:rsidRPr="00205A84" w:rsidTr="006C40D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w:t>
            </w:r>
          </w:p>
        </w:tc>
        <w:tc>
          <w:tcPr>
            <w:tcW w:w="5596" w:type="dxa"/>
            <w:tcBorders>
              <w:top w:val="single" w:sz="4" w:space="0" w:color="auto"/>
              <w:left w:val="single" w:sz="4" w:space="0" w:color="auto"/>
              <w:bottom w:val="single" w:sz="4" w:space="0" w:color="auto"/>
              <w:right w:val="single" w:sz="4" w:space="0" w:color="auto"/>
            </w:tcBorders>
          </w:tcPr>
          <w:p w:rsidR="00205A84" w:rsidRPr="00205A84" w:rsidRDefault="00205A84" w:rsidP="00017786">
            <w:pPr>
              <w:rPr>
                <w:rFonts w:ascii="Times New Roman" w:hAnsi="Times New Roman" w:cs="Times New Roman"/>
                <w:szCs w:val="20"/>
              </w:rPr>
            </w:pPr>
            <w:r w:rsidRPr="00205A84">
              <w:rPr>
                <w:rFonts w:ascii="Times New Roman" w:hAnsi="Times New Roman" w:cs="Times New Roman"/>
                <w:szCs w:val="20"/>
              </w:rPr>
              <w:t>Liczba umów zawartych w innym trybie ustawowym przez organizacje pozarządowe oraz podmioty wymienione w art. 3 ust. 3 ustawy o działalności pożytku publicznego</w:t>
            </w:r>
            <w:r w:rsidR="00885E2C">
              <w:rPr>
                <w:rFonts w:ascii="Times New Roman" w:hAnsi="Times New Roman" w:cs="Times New Roman"/>
                <w:szCs w:val="20"/>
              </w:rPr>
              <w:t xml:space="preserve"> </w:t>
            </w:r>
            <w:r w:rsidRPr="00205A84">
              <w:rPr>
                <w:rFonts w:ascii="Times New Roman" w:hAnsi="Times New Roman" w:cs="Times New Roman"/>
                <w:szCs w:val="20"/>
              </w:rPr>
              <w:t>i o wolontariacie</w:t>
            </w:r>
            <w:r w:rsidR="00885E2C">
              <w:rPr>
                <w:rFonts w:ascii="Times New Roman" w:hAnsi="Times New Roman" w:cs="Times New Roman"/>
                <w:szCs w:val="20"/>
              </w:rPr>
              <w:t xml:space="preserve"> - </w:t>
            </w:r>
            <w:r w:rsidR="00885E2C" w:rsidRPr="00885E2C">
              <w:rPr>
                <w:rFonts w:ascii="Times New Roman" w:hAnsi="Times New Roman" w:cs="Times New Roman"/>
              </w:rPr>
              <w:t>Umowa podpisana z WOPR w oparciu o ustawę Prawo zamówień publicznych – zakup usług mających na celu zapewnienie bezpieczeństwa na akwenach wodnych województwa kujawsko-pomorskiego.</w:t>
            </w:r>
            <w:r w:rsidR="00885E2C" w:rsidRPr="00450366">
              <w:rPr>
                <w:sz w:val="18"/>
                <w:szCs w:val="18"/>
              </w:rPr>
              <w:t xml:space="preserve">  </w:t>
            </w:r>
          </w:p>
        </w:tc>
        <w:tc>
          <w:tcPr>
            <w:tcW w:w="3334"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p>
          <w:p w:rsidR="00205A84" w:rsidRPr="00205A84" w:rsidRDefault="00205A84" w:rsidP="00205A84">
            <w:pPr>
              <w:jc w:val="center"/>
              <w:rPr>
                <w:rFonts w:ascii="Times New Roman" w:hAnsi="Times New Roman" w:cs="Times New Roman"/>
                <w:szCs w:val="20"/>
              </w:rPr>
            </w:pPr>
          </w:p>
          <w:p w:rsidR="00205A84" w:rsidRPr="00205A84" w:rsidRDefault="00205A84" w:rsidP="00205A84">
            <w:pPr>
              <w:jc w:val="center"/>
              <w:rPr>
                <w:rFonts w:ascii="Times New Roman" w:hAnsi="Times New Roman" w:cs="Times New Roman"/>
                <w:szCs w:val="20"/>
              </w:rPr>
            </w:pPr>
          </w:p>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w:t>
            </w:r>
          </w:p>
          <w:p w:rsidR="00205A84" w:rsidRPr="00205A84" w:rsidRDefault="00205A84" w:rsidP="00205A84">
            <w:pPr>
              <w:rPr>
                <w:rFonts w:ascii="Times New Roman" w:hAnsi="Times New Roman" w:cs="Times New Roman"/>
                <w:szCs w:val="20"/>
              </w:rPr>
            </w:pPr>
          </w:p>
          <w:p w:rsidR="00205A84" w:rsidRPr="00205A84" w:rsidRDefault="00205A84" w:rsidP="00205A84">
            <w:pPr>
              <w:jc w:val="center"/>
              <w:rPr>
                <w:rFonts w:ascii="Times New Roman" w:hAnsi="Times New Roman" w:cs="Times New Roman"/>
                <w:szCs w:val="20"/>
              </w:rPr>
            </w:pPr>
          </w:p>
        </w:tc>
      </w:tr>
      <w:tr w:rsidR="00205A84" w:rsidRPr="00205A84" w:rsidTr="00B34B45">
        <w:trPr>
          <w:trHeight w:val="1133"/>
        </w:trPr>
        <w:tc>
          <w:tcPr>
            <w:tcW w:w="71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2.</w:t>
            </w:r>
          </w:p>
        </w:tc>
        <w:tc>
          <w:tcPr>
            <w:tcW w:w="5596" w:type="dxa"/>
            <w:tcBorders>
              <w:top w:val="single" w:sz="4" w:space="0" w:color="auto"/>
              <w:left w:val="single" w:sz="4" w:space="0" w:color="auto"/>
              <w:bottom w:val="single" w:sz="4" w:space="0" w:color="auto"/>
              <w:right w:val="single" w:sz="4" w:space="0" w:color="auto"/>
            </w:tcBorders>
          </w:tcPr>
          <w:p w:rsidR="00205A84" w:rsidRPr="00205A84" w:rsidRDefault="00205A84" w:rsidP="001D08FF">
            <w:pPr>
              <w:rPr>
                <w:rFonts w:ascii="Times New Roman" w:hAnsi="Times New Roman" w:cs="Times New Roman"/>
                <w:szCs w:val="20"/>
              </w:rPr>
            </w:pPr>
            <w:r w:rsidRPr="00205A84">
              <w:rPr>
                <w:rFonts w:ascii="Times New Roman" w:hAnsi="Times New Roman" w:cs="Times New Roman"/>
                <w:szCs w:val="20"/>
              </w:rPr>
              <w:t>Wysokość środków finansowych przekazanych w innym trybie ustawowym organizacjom pozarządowym oraz podmiotom wymienionym w art. 3 ust. 3 ustawy o działalności pożytku publicznego i o wolontariacie</w:t>
            </w:r>
          </w:p>
        </w:tc>
        <w:tc>
          <w:tcPr>
            <w:tcW w:w="3334"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100 000,00</w:t>
            </w:r>
          </w:p>
        </w:tc>
      </w:tr>
    </w:tbl>
    <w:p w:rsidR="00205A84" w:rsidRDefault="00205A84" w:rsidP="00205A84">
      <w:pPr>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4B720A" w:rsidRDefault="004B720A" w:rsidP="00205A84">
      <w:pPr>
        <w:ind w:left="240"/>
        <w:outlineLvl w:val="0"/>
        <w:rPr>
          <w:rFonts w:ascii="Times New Roman" w:hAnsi="Times New Roman" w:cs="Times New Roman"/>
          <w:szCs w:val="20"/>
        </w:rPr>
      </w:pPr>
    </w:p>
    <w:p w:rsidR="00205A84" w:rsidRPr="00205A84" w:rsidRDefault="00205A84" w:rsidP="00205A84">
      <w:pPr>
        <w:ind w:left="240"/>
        <w:outlineLvl w:val="0"/>
        <w:rPr>
          <w:rFonts w:ascii="Times New Roman" w:hAnsi="Times New Roman" w:cs="Times New Roman"/>
          <w:b/>
          <w:szCs w:val="20"/>
        </w:rPr>
      </w:pPr>
      <w:proofErr w:type="gramStart"/>
      <w:r w:rsidRPr="00205A84">
        <w:rPr>
          <w:rFonts w:ascii="Times New Roman" w:hAnsi="Times New Roman" w:cs="Times New Roman"/>
          <w:szCs w:val="20"/>
        </w:rPr>
        <w:lastRenderedPageBreak/>
        <w:t>Tab. 1.</w:t>
      </w:r>
      <w:r w:rsidR="00B005B4">
        <w:rPr>
          <w:rFonts w:ascii="Times New Roman" w:hAnsi="Times New Roman" w:cs="Times New Roman"/>
          <w:szCs w:val="20"/>
        </w:rPr>
        <w:t>5</w:t>
      </w:r>
      <w:r w:rsidRPr="00205A84">
        <w:rPr>
          <w:rFonts w:ascii="Times New Roman" w:hAnsi="Times New Roman" w:cs="Times New Roman"/>
          <w:b/>
          <w:szCs w:val="20"/>
        </w:rPr>
        <w:t xml:space="preserve">  Finansowanie</w:t>
      </w:r>
      <w:proofErr w:type="gramEnd"/>
      <w:r w:rsidRPr="00205A84">
        <w:rPr>
          <w:rFonts w:ascii="Times New Roman" w:hAnsi="Times New Roman" w:cs="Times New Roman"/>
          <w:b/>
          <w:szCs w:val="20"/>
        </w:rPr>
        <w:t xml:space="preserve"> współpracy samorządu województwa z organizacjami pozarządowymi</w:t>
      </w:r>
    </w:p>
    <w:p w:rsidR="00205A84" w:rsidRPr="00205A84" w:rsidRDefault="00205A84" w:rsidP="00205A84">
      <w:pPr>
        <w:ind w:left="240"/>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670"/>
        <w:gridCol w:w="3260"/>
      </w:tblGrid>
      <w:tr w:rsidR="00205A84" w:rsidRPr="00205A84" w:rsidTr="00205A84">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L.p.</w:t>
            </w:r>
          </w:p>
        </w:tc>
        <w:tc>
          <w:tcPr>
            <w:tcW w:w="567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6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b/>
                <w:szCs w:val="20"/>
              </w:rPr>
            </w:pPr>
            <w:r w:rsidRPr="00205A84">
              <w:rPr>
                <w:rFonts w:ascii="Times New Roman" w:hAnsi="Times New Roman" w:cs="Times New Roman"/>
                <w:b/>
                <w:szCs w:val="20"/>
              </w:rPr>
              <w:t>2019 r.</w:t>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1.</w:t>
            </w:r>
          </w:p>
        </w:tc>
        <w:tc>
          <w:tcPr>
            <w:tcW w:w="567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Wysokość nakładów na współpracę </w:t>
            </w:r>
            <w:r w:rsidRPr="00205A84">
              <w:rPr>
                <w:rFonts w:ascii="Times New Roman" w:hAnsi="Times New Roman" w:cs="Times New Roman"/>
                <w:szCs w:val="20"/>
              </w:rPr>
              <w:br/>
              <w:t xml:space="preserve">z organizacjami pozarządowymi </w:t>
            </w:r>
            <w:r w:rsidRPr="00205A84">
              <w:rPr>
                <w:rFonts w:ascii="Times New Roman" w:hAnsi="Times New Roman" w:cs="Times New Roman"/>
                <w:szCs w:val="20"/>
              </w:rPr>
              <w:br/>
              <w:t xml:space="preserve">w budżecie województwa </w:t>
            </w:r>
          </w:p>
        </w:tc>
        <w:tc>
          <w:tcPr>
            <w:tcW w:w="326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 xml:space="preserve">8 184 093,57 </w:t>
            </w:r>
            <w:r w:rsidRPr="00205A84">
              <w:rPr>
                <w:rStyle w:val="Odwoanieprzypisudolnego"/>
                <w:rFonts w:ascii="Times New Roman" w:hAnsi="Times New Roman" w:cs="Times New Roman"/>
                <w:szCs w:val="20"/>
              </w:rPr>
              <w:footnoteReference w:id="12"/>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2.</w:t>
            </w:r>
          </w:p>
        </w:tc>
        <w:tc>
          <w:tcPr>
            <w:tcW w:w="567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Wydatki na współpracę z organizacjami pozarządowymi na 1 mieszkańca województwa</w:t>
            </w:r>
          </w:p>
        </w:tc>
        <w:tc>
          <w:tcPr>
            <w:tcW w:w="3260" w:type="dxa"/>
            <w:tcBorders>
              <w:top w:val="single" w:sz="4" w:space="0" w:color="auto"/>
              <w:left w:val="single" w:sz="4" w:space="0" w:color="auto"/>
              <w:bottom w:val="single" w:sz="4" w:space="0" w:color="auto"/>
              <w:right w:val="single" w:sz="4" w:space="0" w:color="auto"/>
            </w:tcBorders>
            <w:vAlign w:val="center"/>
          </w:tcPr>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3,95 zł</w:t>
            </w:r>
            <w:r w:rsidRPr="00205A84">
              <w:rPr>
                <w:rStyle w:val="Odwoanieprzypisudolnego"/>
                <w:rFonts w:ascii="Times New Roman" w:hAnsi="Times New Roman" w:cs="Times New Roman"/>
                <w:szCs w:val="20"/>
              </w:rPr>
              <w:footnoteReference w:id="13"/>
            </w:r>
          </w:p>
        </w:tc>
      </w:tr>
      <w:tr w:rsidR="00205A84" w:rsidRPr="00205A84" w:rsidTr="00205A84">
        <w:tc>
          <w:tcPr>
            <w:tcW w:w="710" w:type="dxa"/>
            <w:tcBorders>
              <w:top w:val="single" w:sz="4" w:space="0" w:color="auto"/>
              <w:left w:val="single" w:sz="4" w:space="0" w:color="auto"/>
              <w:bottom w:val="single" w:sz="4" w:space="0" w:color="auto"/>
              <w:right w:val="single" w:sz="4" w:space="0" w:color="auto"/>
            </w:tcBorders>
          </w:tcPr>
          <w:p w:rsidR="00205A84" w:rsidRPr="00205A84" w:rsidRDefault="00205A84" w:rsidP="006518AB">
            <w:pPr>
              <w:jc w:val="center"/>
              <w:rPr>
                <w:rFonts w:ascii="Times New Roman" w:hAnsi="Times New Roman" w:cs="Times New Roman"/>
                <w:szCs w:val="20"/>
              </w:rPr>
            </w:pPr>
            <w:r w:rsidRPr="00205A84">
              <w:rPr>
                <w:rFonts w:ascii="Times New Roman" w:hAnsi="Times New Roman" w:cs="Times New Roman"/>
                <w:szCs w:val="20"/>
              </w:rPr>
              <w:t>3.</w:t>
            </w:r>
          </w:p>
        </w:tc>
        <w:tc>
          <w:tcPr>
            <w:tcW w:w="567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rPr>
                <w:rFonts w:ascii="Times New Roman" w:hAnsi="Times New Roman" w:cs="Times New Roman"/>
                <w:szCs w:val="20"/>
              </w:rPr>
            </w:pPr>
            <w:r w:rsidRPr="00205A84">
              <w:rPr>
                <w:rFonts w:ascii="Times New Roman" w:hAnsi="Times New Roman" w:cs="Times New Roman"/>
                <w:szCs w:val="20"/>
              </w:rPr>
              <w:t xml:space="preserve">Wydatki na współpracę z organizacjami pozarządowymi jako % wydatków bieżących budżetu w danym roku </w:t>
            </w:r>
          </w:p>
        </w:tc>
        <w:tc>
          <w:tcPr>
            <w:tcW w:w="3260" w:type="dxa"/>
            <w:tcBorders>
              <w:top w:val="single" w:sz="4" w:space="0" w:color="auto"/>
              <w:left w:val="single" w:sz="4" w:space="0" w:color="auto"/>
              <w:bottom w:val="single" w:sz="4" w:space="0" w:color="auto"/>
              <w:right w:val="single" w:sz="4" w:space="0" w:color="auto"/>
            </w:tcBorders>
          </w:tcPr>
          <w:p w:rsidR="00205A84" w:rsidRPr="00205A84" w:rsidRDefault="00205A84" w:rsidP="00205A84">
            <w:pPr>
              <w:jc w:val="center"/>
              <w:rPr>
                <w:rFonts w:ascii="Times New Roman" w:hAnsi="Times New Roman" w:cs="Times New Roman"/>
                <w:szCs w:val="20"/>
              </w:rPr>
            </w:pPr>
          </w:p>
          <w:p w:rsidR="00205A84" w:rsidRPr="00205A84" w:rsidRDefault="00205A84" w:rsidP="00205A84">
            <w:pPr>
              <w:jc w:val="center"/>
              <w:rPr>
                <w:rFonts w:ascii="Times New Roman" w:hAnsi="Times New Roman" w:cs="Times New Roman"/>
                <w:szCs w:val="20"/>
              </w:rPr>
            </w:pPr>
            <w:r w:rsidRPr="00205A84">
              <w:rPr>
                <w:rFonts w:ascii="Times New Roman" w:hAnsi="Times New Roman" w:cs="Times New Roman"/>
                <w:szCs w:val="20"/>
              </w:rPr>
              <w:t>1,37 %</w:t>
            </w:r>
          </w:p>
        </w:tc>
      </w:tr>
    </w:tbl>
    <w:p w:rsidR="00205A84" w:rsidRPr="00205A84" w:rsidRDefault="00205A84" w:rsidP="00205A84">
      <w:pPr>
        <w:rPr>
          <w:rFonts w:ascii="Times New Roman" w:hAnsi="Times New Roman" w:cs="Times New Roman"/>
        </w:rPr>
      </w:pPr>
    </w:p>
    <w:p w:rsidR="003F2B56" w:rsidRDefault="003F2B56" w:rsidP="003F2B56">
      <w:pPr>
        <w:ind w:left="426"/>
        <w:rPr>
          <w:rFonts w:ascii="Times New Roman" w:hAnsi="Times New Roman"/>
          <w:b/>
        </w:rPr>
      </w:pPr>
    </w:p>
    <w:p w:rsidR="003F2B56" w:rsidRPr="00A52E91" w:rsidRDefault="0078765C" w:rsidP="0078765C">
      <w:pPr>
        <w:rPr>
          <w:rFonts w:ascii="Times New Roman" w:hAnsi="Times New Roman"/>
          <w:b/>
        </w:rPr>
      </w:pPr>
      <w:r>
        <w:rPr>
          <w:rFonts w:ascii="Times New Roman" w:hAnsi="Times New Roman"/>
          <w:b/>
        </w:rPr>
        <w:t>§ 14.</w:t>
      </w:r>
      <w:r w:rsidR="00885E2C">
        <w:rPr>
          <w:rFonts w:ascii="Times New Roman" w:hAnsi="Times New Roman"/>
          <w:b/>
        </w:rPr>
        <w:t xml:space="preserve"> </w:t>
      </w:r>
      <w:r w:rsidR="003F2B56" w:rsidRPr="00A52E91">
        <w:rPr>
          <w:rFonts w:ascii="Times New Roman" w:hAnsi="Times New Roman"/>
          <w:b/>
        </w:rPr>
        <w:t>Sposób tworzenia programu i przebieg konsultacji</w:t>
      </w:r>
    </w:p>
    <w:p w:rsidR="003F2B56" w:rsidRPr="00A52E91" w:rsidRDefault="003F2B56" w:rsidP="003F2B56">
      <w:pPr>
        <w:rPr>
          <w:rFonts w:ascii="Times New Roman" w:hAnsi="Times New Roman"/>
        </w:rPr>
      </w:pPr>
    </w:p>
    <w:p w:rsidR="003F2B56" w:rsidRPr="00A52E91" w:rsidRDefault="003F2B56" w:rsidP="003F2B56">
      <w:pPr>
        <w:jc w:val="both"/>
        <w:rPr>
          <w:rFonts w:ascii="Times New Roman" w:hAnsi="Times New Roman"/>
        </w:rPr>
      </w:pPr>
      <w:r>
        <w:rPr>
          <w:rFonts w:ascii="Times New Roman" w:hAnsi="Times New Roman"/>
        </w:rPr>
        <w:t>Wieloletni</w:t>
      </w:r>
      <w:r w:rsidRPr="00A52E91">
        <w:rPr>
          <w:rFonts w:ascii="Times New Roman" w:hAnsi="Times New Roman"/>
        </w:rPr>
        <w:t xml:space="preserve"> program współpracy samorządu województwa kujawsko – pomorskiego </w:t>
      </w:r>
      <w:r w:rsidR="00F92328">
        <w:rPr>
          <w:rFonts w:ascii="Times New Roman" w:hAnsi="Times New Roman"/>
        </w:rPr>
        <w:br/>
      </w:r>
      <w:r w:rsidRPr="00A52E91">
        <w:rPr>
          <w:rFonts w:ascii="Times New Roman" w:hAnsi="Times New Roman"/>
        </w:rPr>
        <w:t>z organizacjami pozarządowymi na lata 20</w:t>
      </w:r>
      <w:r>
        <w:rPr>
          <w:rFonts w:ascii="Times New Roman" w:hAnsi="Times New Roman"/>
        </w:rPr>
        <w:t>21</w:t>
      </w:r>
      <w:r w:rsidRPr="00A52E91">
        <w:rPr>
          <w:rFonts w:ascii="Times New Roman" w:hAnsi="Times New Roman"/>
        </w:rPr>
        <w:t>-20</w:t>
      </w:r>
      <w:r>
        <w:rPr>
          <w:rFonts w:ascii="Times New Roman" w:hAnsi="Times New Roman"/>
        </w:rPr>
        <w:t xml:space="preserve">25 powstał z inicjatywy </w:t>
      </w:r>
      <w:r w:rsidRPr="00A52E91">
        <w:rPr>
          <w:rFonts w:ascii="Times New Roman" w:hAnsi="Times New Roman"/>
        </w:rPr>
        <w:t>Biur</w:t>
      </w:r>
      <w:r>
        <w:rPr>
          <w:rFonts w:ascii="Times New Roman" w:hAnsi="Times New Roman"/>
        </w:rPr>
        <w:t>a</w:t>
      </w:r>
      <w:r w:rsidRPr="00A52E91">
        <w:rPr>
          <w:rFonts w:ascii="Times New Roman" w:hAnsi="Times New Roman"/>
        </w:rPr>
        <w:t xml:space="preserve"> Współpracy </w:t>
      </w:r>
      <w:r w:rsidR="00F92328">
        <w:rPr>
          <w:rFonts w:ascii="Times New Roman" w:hAnsi="Times New Roman"/>
        </w:rPr>
        <w:br/>
      </w:r>
      <w:r w:rsidRPr="00A52E91">
        <w:rPr>
          <w:rFonts w:ascii="Times New Roman" w:hAnsi="Times New Roman"/>
        </w:rPr>
        <w:t>z Organizacjami Pozarządowymi</w:t>
      </w:r>
      <w:r w:rsidR="00724D01">
        <w:rPr>
          <w:rFonts w:ascii="Times New Roman" w:hAnsi="Times New Roman"/>
        </w:rPr>
        <w:t xml:space="preserve"> w Wydziale Polityki Społecznej Departamentu Spraw Społecznych </w:t>
      </w:r>
      <w:r w:rsidRPr="00A52E91">
        <w:rPr>
          <w:rFonts w:ascii="Times New Roman" w:hAnsi="Times New Roman"/>
        </w:rPr>
        <w:t>Urzędu Marszałkowskiego</w:t>
      </w:r>
      <w:r>
        <w:rPr>
          <w:rFonts w:ascii="Times New Roman" w:hAnsi="Times New Roman"/>
        </w:rPr>
        <w:t xml:space="preserve"> Województwa Kujawsko-Pomorskiego</w:t>
      </w:r>
      <w:r w:rsidRPr="00A52E91">
        <w:rPr>
          <w:rFonts w:ascii="Times New Roman" w:hAnsi="Times New Roman"/>
        </w:rPr>
        <w:t>.</w:t>
      </w:r>
    </w:p>
    <w:p w:rsidR="003F2B56" w:rsidRPr="00A52E91" w:rsidRDefault="003F2B56" w:rsidP="003F2B56">
      <w:pPr>
        <w:jc w:val="both"/>
        <w:rPr>
          <w:rFonts w:ascii="Times New Roman" w:hAnsi="Times New Roman"/>
        </w:rPr>
      </w:pPr>
      <w:r w:rsidRPr="00A52E91">
        <w:rPr>
          <w:rFonts w:ascii="Times New Roman" w:hAnsi="Times New Roman"/>
        </w:rPr>
        <w:t xml:space="preserve">W </w:t>
      </w:r>
      <w:r>
        <w:rPr>
          <w:rFonts w:ascii="Times New Roman" w:hAnsi="Times New Roman"/>
        </w:rPr>
        <w:t xml:space="preserve">2018 roku </w:t>
      </w:r>
      <w:r w:rsidRPr="00A52E91">
        <w:rPr>
          <w:rFonts w:ascii="Times New Roman" w:hAnsi="Times New Roman"/>
        </w:rPr>
        <w:t>Biur</w:t>
      </w:r>
      <w:r>
        <w:rPr>
          <w:rFonts w:ascii="Times New Roman" w:hAnsi="Times New Roman"/>
        </w:rPr>
        <w:t>o</w:t>
      </w:r>
      <w:r w:rsidRPr="00A52E91">
        <w:rPr>
          <w:rFonts w:ascii="Times New Roman" w:hAnsi="Times New Roman"/>
        </w:rPr>
        <w:t xml:space="preserve"> Współpracy z Organizacjami Pozarządowymi </w:t>
      </w:r>
      <w:r>
        <w:rPr>
          <w:rFonts w:ascii="Times New Roman" w:hAnsi="Times New Roman"/>
        </w:rPr>
        <w:t>zleciło w ramach otwartego konkursu ofert</w:t>
      </w:r>
      <w:r w:rsidRPr="00A52E91">
        <w:rPr>
          <w:rFonts w:ascii="Times New Roman" w:hAnsi="Times New Roman"/>
        </w:rPr>
        <w:t xml:space="preserve"> badanie potencjału trzeciego sektora </w:t>
      </w:r>
      <w:r>
        <w:rPr>
          <w:rFonts w:ascii="Times New Roman" w:hAnsi="Times New Roman"/>
        </w:rPr>
        <w:t xml:space="preserve">i sytuacji wolontariatu </w:t>
      </w:r>
      <w:r>
        <w:rPr>
          <w:rFonts w:ascii="Times New Roman" w:hAnsi="Times New Roman"/>
        </w:rPr>
        <w:br/>
        <w:t>w</w:t>
      </w:r>
      <w:r w:rsidRPr="00A52E91">
        <w:rPr>
          <w:rFonts w:ascii="Times New Roman" w:hAnsi="Times New Roman"/>
        </w:rPr>
        <w:t xml:space="preserve"> województwie</w:t>
      </w:r>
      <w:r>
        <w:rPr>
          <w:rFonts w:ascii="Times New Roman" w:hAnsi="Times New Roman"/>
        </w:rPr>
        <w:t xml:space="preserve"> kujawsko-pomorskim</w:t>
      </w:r>
      <w:r w:rsidRPr="00A52E91">
        <w:rPr>
          <w:rFonts w:ascii="Times New Roman" w:hAnsi="Times New Roman"/>
        </w:rPr>
        <w:t>, którego wyniki stano</w:t>
      </w:r>
      <w:r w:rsidR="00F92328">
        <w:rPr>
          <w:rFonts w:ascii="Times New Roman" w:hAnsi="Times New Roman"/>
        </w:rPr>
        <w:t>wiły punkt wyjścia do prac nad w</w:t>
      </w:r>
      <w:r w:rsidRPr="00A52E91">
        <w:rPr>
          <w:rFonts w:ascii="Times New Roman" w:hAnsi="Times New Roman"/>
        </w:rPr>
        <w:t>ieloletnim programem.</w:t>
      </w:r>
    </w:p>
    <w:p w:rsidR="003F2B56" w:rsidRDefault="00F92328" w:rsidP="003F2B56">
      <w:pPr>
        <w:jc w:val="both"/>
        <w:rPr>
          <w:rFonts w:ascii="Times New Roman" w:hAnsi="Times New Roman"/>
        </w:rPr>
      </w:pPr>
      <w:r>
        <w:rPr>
          <w:rFonts w:ascii="Times New Roman" w:hAnsi="Times New Roman"/>
        </w:rPr>
        <w:t>W czerwcu</w:t>
      </w:r>
      <w:r w:rsidR="003F2B56">
        <w:rPr>
          <w:rFonts w:ascii="Times New Roman" w:hAnsi="Times New Roman"/>
        </w:rPr>
        <w:t xml:space="preserve"> 2020 roku powsta</w:t>
      </w:r>
      <w:r>
        <w:rPr>
          <w:rFonts w:ascii="Times New Roman" w:hAnsi="Times New Roman"/>
        </w:rPr>
        <w:t>ł wstępny harmonogram prac nad w</w:t>
      </w:r>
      <w:r w:rsidR="003F2B56">
        <w:rPr>
          <w:rFonts w:ascii="Times New Roman" w:hAnsi="Times New Roman"/>
        </w:rPr>
        <w:t xml:space="preserve">ieloletnim programem, który był aktualizowany w miarę potrzeb. </w:t>
      </w:r>
    </w:p>
    <w:p w:rsidR="003F2B56" w:rsidRPr="00911888" w:rsidRDefault="003F2B56" w:rsidP="003F2B56">
      <w:pPr>
        <w:jc w:val="both"/>
        <w:rPr>
          <w:rFonts w:ascii="Times New Roman" w:hAnsi="Times New Roman"/>
        </w:rPr>
      </w:pPr>
      <w:r w:rsidRPr="00911888">
        <w:rPr>
          <w:rFonts w:ascii="Times New Roman" w:hAnsi="Times New Roman"/>
        </w:rPr>
        <w:t xml:space="preserve">Na przełomie </w:t>
      </w:r>
      <w:r w:rsidR="005A7D40" w:rsidRPr="00911888">
        <w:rPr>
          <w:rFonts w:ascii="Times New Roman" w:hAnsi="Times New Roman"/>
        </w:rPr>
        <w:t xml:space="preserve">miesiąca lipca </w:t>
      </w:r>
      <w:r w:rsidRPr="00911888">
        <w:rPr>
          <w:rFonts w:ascii="Times New Roman" w:hAnsi="Times New Roman"/>
        </w:rPr>
        <w:t xml:space="preserve">i </w:t>
      </w:r>
      <w:r w:rsidR="005A7D40" w:rsidRPr="00911888">
        <w:rPr>
          <w:rFonts w:ascii="Times New Roman" w:hAnsi="Times New Roman"/>
        </w:rPr>
        <w:t>sierpnia</w:t>
      </w:r>
      <w:r w:rsidRPr="00911888">
        <w:rPr>
          <w:rFonts w:ascii="Times New Roman" w:hAnsi="Times New Roman"/>
        </w:rPr>
        <w:t xml:space="preserve"> 20</w:t>
      </w:r>
      <w:r w:rsidR="005A7D40" w:rsidRPr="00911888">
        <w:rPr>
          <w:rFonts w:ascii="Times New Roman" w:hAnsi="Times New Roman"/>
        </w:rPr>
        <w:t>20</w:t>
      </w:r>
      <w:r w:rsidRPr="00911888">
        <w:rPr>
          <w:rFonts w:ascii="Times New Roman" w:hAnsi="Times New Roman"/>
        </w:rPr>
        <w:t xml:space="preserve"> r. odbyły się wybory do składu „Zespołu </w:t>
      </w:r>
      <w:r w:rsidR="00724D01">
        <w:rPr>
          <w:rFonts w:ascii="Times New Roman" w:hAnsi="Times New Roman"/>
        </w:rPr>
        <w:br/>
      </w:r>
      <w:r w:rsidRPr="00911888">
        <w:rPr>
          <w:rFonts w:ascii="Times New Roman" w:hAnsi="Times New Roman"/>
        </w:rPr>
        <w:t xml:space="preserve">ds. opracowania </w:t>
      </w:r>
      <w:r w:rsidR="00724D01">
        <w:rPr>
          <w:rFonts w:ascii="Times New Roman" w:hAnsi="Times New Roman"/>
        </w:rPr>
        <w:t>„W</w:t>
      </w:r>
      <w:r w:rsidRPr="00911888">
        <w:rPr>
          <w:rFonts w:ascii="Times New Roman" w:hAnsi="Times New Roman"/>
        </w:rPr>
        <w:t>ieloletniego programu współpracy samorządu Województwa kujawsko-pomorskiego z organizacjami pozarządowymi na lata 20</w:t>
      </w:r>
      <w:r w:rsidR="005A7D40" w:rsidRPr="00911888">
        <w:rPr>
          <w:rFonts w:ascii="Times New Roman" w:hAnsi="Times New Roman"/>
        </w:rPr>
        <w:t>2</w:t>
      </w:r>
      <w:r w:rsidRPr="00911888">
        <w:rPr>
          <w:rFonts w:ascii="Times New Roman" w:hAnsi="Times New Roman"/>
        </w:rPr>
        <w:t>1-202</w:t>
      </w:r>
      <w:r w:rsidR="005A7D40" w:rsidRPr="00911888">
        <w:rPr>
          <w:rFonts w:ascii="Times New Roman" w:hAnsi="Times New Roman"/>
        </w:rPr>
        <w:t>5</w:t>
      </w:r>
      <w:r w:rsidRPr="00911888">
        <w:rPr>
          <w:rFonts w:ascii="Times New Roman" w:hAnsi="Times New Roman"/>
        </w:rPr>
        <w:t>”. Zespół docelowo składał się z 20 osób</w:t>
      </w:r>
      <w:r w:rsidR="00724D01">
        <w:rPr>
          <w:rFonts w:ascii="Times New Roman" w:hAnsi="Times New Roman"/>
        </w:rPr>
        <w:t>,</w:t>
      </w:r>
      <w:r w:rsidRPr="00911888">
        <w:rPr>
          <w:rFonts w:ascii="Times New Roman" w:hAnsi="Times New Roman"/>
        </w:rPr>
        <w:t xml:space="preserve"> w tym 10 osób reprezentujących III sektor (5 osób wybranych z przedstawicieli Sejmiku NGO) i (5 osób wybranych w wolnych wyborach) oraz z 10 przedstawicieli Urzędu Marszałkowskiego – praktyków reprezentujących komórki ściśle </w:t>
      </w:r>
      <w:r w:rsidR="00724D01">
        <w:rPr>
          <w:rFonts w:ascii="Times New Roman" w:hAnsi="Times New Roman"/>
        </w:rPr>
        <w:t xml:space="preserve">związane z </w:t>
      </w:r>
      <w:r w:rsidRPr="00911888">
        <w:rPr>
          <w:rFonts w:ascii="Times New Roman" w:hAnsi="Times New Roman"/>
        </w:rPr>
        <w:t>realiz</w:t>
      </w:r>
      <w:r w:rsidR="00724D01">
        <w:rPr>
          <w:rFonts w:ascii="Times New Roman" w:hAnsi="Times New Roman"/>
        </w:rPr>
        <w:t xml:space="preserve">acją zadań </w:t>
      </w:r>
      <w:r w:rsidRPr="00911888">
        <w:rPr>
          <w:rFonts w:ascii="Times New Roman" w:hAnsi="Times New Roman"/>
        </w:rPr>
        <w:t>w oparciu o ustawę o działalności pożytku publicznego i o wolontariacie</w:t>
      </w:r>
      <w:r w:rsidR="005A7D40" w:rsidRPr="00911888">
        <w:rPr>
          <w:rFonts w:ascii="Times New Roman" w:hAnsi="Times New Roman"/>
        </w:rPr>
        <w:t xml:space="preserve">, jak również osób </w:t>
      </w:r>
      <w:r w:rsidR="00280C0F">
        <w:rPr>
          <w:rFonts w:ascii="Times New Roman" w:hAnsi="Times New Roman"/>
        </w:rPr>
        <w:br/>
      </w:r>
      <w:r w:rsidR="005A7D40" w:rsidRPr="00911888">
        <w:rPr>
          <w:rFonts w:ascii="Times New Roman" w:hAnsi="Times New Roman"/>
        </w:rPr>
        <w:t>z głosem doradczym</w:t>
      </w:r>
      <w:r w:rsidRPr="00911888">
        <w:rPr>
          <w:rFonts w:ascii="Times New Roman" w:hAnsi="Times New Roman"/>
        </w:rPr>
        <w:t>.</w:t>
      </w:r>
    </w:p>
    <w:p w:rsidR="003F2B56" w:rsidRPr="00911888" w:rsidRDefault="003F2B56" w:rsidP="003F2B56">
      <w:pPr>
        <w:jc w:val="both"/>
        <w:rPr>
          <w:rFonts w:ascii="Times New Roman" w:hAnsi="Times New Roman"/>
        </w:rPr>
      </w:pPr>
      <w:r w:rsidRPr="00911888">
        <w:rPr>
          <w:rFonts w:ascii="Times New Roman" w:hAnsi="Times New Roman"/>
        </w:rPr>
        <w:t>W</w:t>
      </w:r>
      <w:r w:rsidR="005A7D40" w:rsidRPr="00911888">
        <w:rPr>
          <w:rFonts w:ascii="Times New Roman" w:hAnsi="Times New Roman"/>
        </w:rPr>
        <w:t>e</w:t>
      </w:r>
      <w:r w:rsidRPr="00911888">
        <w:rPr>
          <w:rFonts w:ascii="Times New Roman" w:hAnsi="Times New Roman"/>
        </w:rPr>
        <w:t xml:space="preserve"> </w:t>
      </w:r>
      <w:r w:rsidR="005A7D40" w:rsidRPr="00911888">
        <w:rPr>
          <w:rFonts w:ascii="Times New Roman" w:hAnsi="Times New Roman"/>
        </w:rPr>
        <w:t>wrześniu</w:t>
      </w:r>
      <w:r w:rsidRPr="00911888">
        <w:rPr>
          <w:rFonts w:ascii="Times New Roman" w:hAnsi="Times New Roman"/>
        </w:rPr>
        <w:t xml:space="preserve"> 20</w:t>
      </w:r>
      <w:r w:rsidR="005A7D40" w:rsidRPr="00911888">
        <w:rPr>
          <w:rFonts w:ascii="Times New Roman" w:hAnsi="Times New Roman"/>
        </w:rPr>
        <w:t>20</w:t>
      </w:r>
      <w:r w:rsidRPr="00911888">
        <w:rPr>
          <w:rFonts w:ascii="Times New Roman" w:hAnsi="Times New Roman"/>
        </w:rPr>
        <w:t xml:space="preserve"> r. odbył</w:t>
      </w:r>
      <w:r w:rsidR="005A7D40" w:rsidRPr="00911888">
        <w:rPr>
          <w:rFonts w:ascii="Times New Roman" w:hAnsi="Times New Roman"/>
        </w:rPr>
        <w:t>o</w:t>
      </w:r>
      <w:r w:rsidRPr="00911888">
        <w:rPr>
          <w:rFonts w:ascii="Times New Roman" w:hAnsi="Times New Roman"/>
        </w:rPr>
        <w:t xml:space="preserve"> się </w:t>
      </w:r>
      <w:r w:rsidR="005A7D40" w:rsidRPr="00911888">
        <w:rPr>
          <w:rFonts w:ascii="Times New Roman" w:hAnsi="Times New Roman"/>
        </w:rPr>
        <w:t>d</w:t>
      </w:r>
      <w:r w:rsidRPr="00911888">
        <w:rPr>
          <w:rFonts w:ascii="Times New Roman" w:hAnsi="Times New Roman"/>
        </w:rPr>
        <w:t>wudniowe spotkani</w:t>
      </w:r>
      <w:r w:rsidR="005A7D40" w:rsidRPr="00911888">
        <w:rPr>
          <w:rFonts w:ascii="Times New Roman" w:hAnsi="Times New Roman"/>
        </w:rPr>
        <w:t>e</w:t>
      </w:r>
      <w:r w:rsidRPr="00911888">
        <w:rPr>
          <w:rFonts w:ascii="Times New Roman" w:hAnsi="Times New Roman"/>
        </w:rPr>
        <w:t xml:space="preserve"> warsztatowe</w:t>
      </w:r>
      <w:r w:rsidR="005A7D40" w:rsidRPr="00911888">
        <w:rPr>
          <w:rFonts w:ascii="Times New Roman" w:hAnsi="Times New Roman"/>
        </w:rPr>
        <w:t xml:space="preserve">, </w:t>
      </w:r>
      <w:r w:rsidRPr="00911888">
        <w:rPr>
          <w:rFonts w:ascii="Times New Roman" w:hAnsi="Times New Roman"/>
        </w:rPr>
        <w:t>podczas któr</w:t>
      </w:r>
      <w:r w:rsidR="005A7D40" w:rsidRPr="00911888">
        <w:rPr>
          <w:rFonts w:ascii="Times New Roman" w:hAnsi="Times New Roman"/>
        </w:rPr>
        <w:t>ego</w:t>
      </w:r>
      <w:r w:rsidRPr="00911888">
        <w:rPr>
          <w:rFonts w:ascii="Times New Roman" w:hAnsi="Times New Roman"/>
        </w:rPr>
        <w:t xml:space="preserve"> powstała wizja </w:t>
      </w:r>
      <w:r w:rsidR="005A7D40" w:rsidRPr="00911888">
        <w:rPr>
          <w:rFonts w:ascii="Times New Roman" w:hAnsi="Times New Roman"/>
        </w:rPr>
        <w:t xml:space="preserve">programu na rok </w:t>
      </w:r>
      <w:r w:rsidRPr="00911888">
        <w:rPr>
          <w:rFonts w:ascii="Times New Roman" w:hAnsi="Times New Roman"/>
        </w:rPr>
        <w:t>202</w:t>
      </w:r>
      <w:r w:rsidR="005A7D40" w:rsidRPr="00911888">
        <w:rPr>
          <w:rFonts w:ascii="Times New Roman" w:hAnsi="Times New Roman"/>
        </w:rPr>
        <w:t>5</w:t>
      </w:r>
      <w:r w:rsidR="00911888" w:rsidRPr="00911888">
        <w:rPr>
          <w:rFonts w:ascii="Times New Roman" w:hAnsi="Times New Roman"/>
        </w:rPr>
        <w:t>,</w:t>
      </w:r>
      <w:r w:rsidRPr="00911888">
        <w:rPr>
          <w:rFonts w:ascii="Times New Roman" w:hAnsi="Times New Roman"/>
        </w:rPr>
        <w:t xml:space="preserve"> oraz diagnoza współpracy sektora pozarządowego </w:t>
      </w:r>
      <w:r w:rsidR="00F92328">
        <w:rPr>
          <w:rFonts w:ascii="Times New Roman" w:hAnsi="Times New Roman"/>
        </w:rPr>
        <w:br/>
      </w:r>
      <w:r w:rsidRPr="00911888">
        <w:rPr>
          <w:rFonts w:ascii="Times New Roman" w:hAnsi="Times New Roman"/>
        </w:rPr>
        <w:t>z samorządem województwa kujawsko-pomorskiego</w:t>
      </w:r>
      <w:r w:rsidR="00F92328">
        <w:rPr>
          <w:rFonts w:ascii="Times New Roman" w:hAnsi="Times New Roman"/>
        </w:rPr>
        <w:t>,</w:t>
      </w:r>
      <w:r w:rsidR="005A7D40" w:rsidRPr="00911888">
        <w:rPr>
          <w:rFonts w:ascii="Times New Roman" w:hAnsi="Times New Roman"/>
        </w:rPr>
        <w:t xml:space="preserve"> zawierająca </w:t>
      </w:r>
      <w:r w:rsidR="00F92328">
        <w:rPr>
          <w:rFonts w:ascii="Times New Roman" w:hAnsi="Times New Roman"/>
        </w:rPr>
        <w:t xml:space="preserve">także przeprowadzoną podczas warsztatów </w:t>
      </w:r>
      <w:r w:rsidR="005A7D40" w:rsidRPr="00911888">
        <w:rPr>
          <w:rFonts w:ascii="Times New Roman" w:hAnsi="Times New Roman"/>
        </w:rPr>
        <w:t>analizę SWOT</w:t>
      </w:r>
      <w:r w:rsidR="00F92328">
        <w:rPr>
          <w:rFonts w:ascii="Times New Roman" w:hAnsi="Times New Roman"/>
        </w:rPr>
        <w:t xml:space="preserve">. Zespół dokonał </w:t>
      </w:r>
      <w:r w:rsidRPr="00911888">
        <w:rPr>
          <w:rFonts w:ascii="Times New Roman" w:hAnsi="Times New Roman"/>
        </w:rPr>
        <w:t>podsumowania dotychczasow</w:t>
      </w:r>
      <w:r w:rsidR="005A7D40" w:rsidRPr="00911888">
        <w:rPr>
          <w:rFonts w:ascii="Times New Roman" w:hAnsi="Times New Roman"/>
        </w:rPr>
        <w:t xml:space="preserve">ej współpracy między sektorami </w:t>
      </w:r>
      <w:r w:rsidRPr="00911888">
        <w:rPr>
          <w:rFonts w:ascii="Times New Roman" w:hAnsi="Times New Roman"/>
        </w:rPr>
        <w:t>i tym samym ustalił</w:t>
      </w:r>
      <w:r w:rsidR="005A7D40" w:rsidRPr="00911888">
        <w:rPr>
          <w:rFonts w:ascii="Times New Roman" w:hAnsi="Times New Roman"/>
        </w:rPr>
        <w:t>,</w:t>
      </w:r>
      <w:r w:rsidRPr="00911888">
        <w:rPr>
          <w:rFonts w:ascii="Times New Roman" w:hAnsi="Times New Roman"/>
        </w:rPr>
        <w:t xml:space="preserve"> w jakim kierunku powinny zmierzać zapisy programowe.</w:t>
      </w:r>
      <w:r w:rsidR="00911888" w:rsidRPr="00911888">
        <w:rPr>
          <w:rFonts w:ascii="Times New Roman" w:hAnsi="Times New Roman"/>
        </w:rPr>
        <w:t xml:space="preserve"> Podczas spotkania wypracowano </w:t>
      </w:r>
      <w:r w:rsidR="00F92328">
        <w:rPr>
          <w:rFonts w:ascii="Times New Roman" w:hAnsi="Times New Roman"/>
        </w:rPr>
        <w:t>również</w:t>
      </w:r>
      <w:r w:rsidR="00911888" w:rsidRPr="00911888">
        <w:rPr>
          <w:rFonts w:ascii="Times New Roman" w:hAnsi="Times New Roman"/>
        </w:rPr>
        <w:t xml:space="preserve"> cel główny i cele szczegółowe, </w:t>
      </w:r>
      <w:r w:rsidR="00F92328">
        <w:rPr>
          <w:rFonts w:ascii="Times New Roman" w:hAnsi="Times New Roman"/>
        </w:rPr>
        <w:br/>
      </w:r>
      <w:r w:rsidR="00911888" w:rsidRPr="00911888">
        <w:rPr>
          <w:rFonts w:ascii="Times New Roman" w:hAnsi="Times New Roman"/>
        </w:rPr>
        <w:t xml:space="preserve">w </w:t>
      </w:r>
      <w:proofErr w:type="gramStart"/>
      <w:r w:rsidR="00911888" w:rsidRPr="00911888">
        <w:rPr>
          <w:rFonts w:ascii="Times New Roman" w:hAnsi="Times New Roman"/>
        </w:rPr>
        <w:t>oparciu o które</w:t>
      </w:r>
      <w:proofErr w:type="gramEnd"/>
      <w:r w:rsidR="00911888" w:rsidRPr="00911888">
        <w:rPr>
          <w:rFonts w:ascii="Times New Roman" w:hAnsi="Times New Roman"/>
        </w:rPr>
        <w:t xml:space="preserve"> realizowane będą działania programowe, będące konsekwencją założonych celów.</w:t>
      </w:r>
    </w:p>
    <w:p w:rsidR="003F2B56" w:rsidRPr="009E2A7B" w:rsidRDefault="005A7D40" w:rsidP="003F2B56">
      <w:pPr>
        <w:jc w:val="both"/>
        <w:rPr>
          <w:rFonts w:ascii="Times New Roman" w:hAnsi="Times New Roman"/>
        </w:rPr>
      </w:pPr>
      <w:r w:rsidRPr="00911888">
        <w:rPr>
          <w:rFonts w:ascii="Times New Roman" w:hAnsi="Times New Roman"/>
        </w:rPr>
        <w:t xml:space="preserve">Na przełomie października i listopada </w:t>
      </w:r>
      <w:r w:rsidR="003F2B56" w:rsidRPr="00911888">
        <w:rPr>
          <w:rFonts w:ascii="Times New Roman" w:hAnsi="Times New Roman"/>
        </w:rPr>
        <w:t>20</w:t>
      </w:r>
      <w:r w:rsidRPr="00911888">
        <w:rPr>
          <w:rFonts w:ascii="Times New Roman" w:hAnsi="Times New Roman"/>
        </w:rPr>
        <w:t>20</w:t>
      </w:r>
      <w:r w:rsidR="003F2B56" w:rsidRPr="00911888">
        <w:rPr>
          <w:rFonts w:ascii="Times New Roman" w:hAnsi="Times New Roman"/>
        </w:rPr>
        <w:t xml:space="preserve"> r. odbyły się kolejne </w:t>
      </w:r>
      <w:r w:rsidRPr="00911888">
        <w:rPr>
          <w:rFonts w:ascii="Times New Roman" w:hAnsi="Times New Roman"/>
        </w:rPr>
        <w:t xml:space="preserve">trzy </w:t>
      </w:r>
      <w:r w:rsidR="003F2B56" w:rsidRPr="00911888">
        <w:rPr>
          <w:rFonts w:ascii="Times New Roman" w:hAnsi="Times New Roman"/>
        </w:rPr>
        <w:t>spotkania o charakterze warsztatowym</w:t>
      </w:r>
      <w:r w:rsidR="00911888" w:rsidRPr="00911888">
        <w:rPr>
          <w:rFonts w:ascii="Times New Roman" w:hAnsi="Times New Roman"/>
        </w:rPr>
        <w:t xml:space="preserve"> (w związku z szerzącą się epidemią COVID-19 odbyły się w formie on-line)</w:t>
      </w:r>
      <w:r w:rsidR="003F2B56" w:rsidRPr="00911888">
        <w:rPr>
          <w:rFonts w:ascii="Times New Roman" w:hAnsi="Times New Roman"/>
        </w:rPr>
        <w:t>, podczas których m.in. przeanalizowano dokumenty strategiczne</w:t>
      </w:r>
      <w:r w:rsidR="00911888" w:rsidRPr="00911888">
        <w:rPr>
          <w:rFonts w:ascii="Times New Roman" w:hAnsi="Times New Roman"/>
        </w:rPr>
        <w:t xml:space="preserve"> województwa</w:t>
      </w:r>
      <w:r w:rsidR="003F2B56" w:rsidRPr="00911888">
        <w:rPr>
          <w:rFonts w:ascii="Times New Roman" w:hAnsi="Times New Roman"/>
        </w:rPr>
        <w:t xml:space="preserve">. Wypracowano również działania służące realizacji </w:t>
      </w:r>
      <w:r w:rsidR="00911888" w:rsidRPr="00911888">
        <w:rPr>
          <w:rFonts w:ascii="Times New Roman" w:hAnsi="Times New Roman"/>
        </w:rPr>
        <w:t xml:space="preserve">założonych wcześniej celów, </w:t>
      </w:r>
      <w:r w:rsidR="003F2B56" w:rsidRPr="00911888">
        <w:rPr>
          <w:rFonts w:ascii="Times New Roman" w:hAnsi="Times New Roman"/>
        </w:rPr>
        <w:t xml:space="preserve">oraz określono w zgodności </w:t>
      </w:r>
      <w:r w:rsidR="00F92328">
        <w:rPr>
          <w:rFonts w:ascii="Times New Roman" w:hAnsi="Times New Roman"/>
        </w:rPr>
        <w:lastRenderedPageBreak/>
        <w:t>ze s</w:t>
      </w:r>
      <w:r w:rsidR="003F2B56" w:rsidRPr="009E2A7B">
        <w:rPr>
          <w:rFonts w:ascii="Times New Roman" w:hAnsi="Times New Roman"/>
        </w:rPr>
        <w:t>trategią rozwoju województwa priorytetowe obszary zadań publicznych. Kolejnym etapem było przygotowan</w:t>
      </w:r>
      <w:r w:rsidR="00F92328">
        <w:rPr>
          <w:rFonts w:ascii="Times New Roman" w:hAnsi="Times New Roman"/>
        </w:rPr>
        <w:t>ie ostatecznej wersji projektu w</w:t>
      </w:r>
      <w:r w:rsidR="003F2B56" w:rsidRPr="009E2A7B">
        <w:rPr>
          <w:rFonts w:ascii="Times New Roman" w:hAnsi="Times New Roman"/>
        </w:rPr>
        <w:t>ieloletniego programu.</w:t>
      </w:r>
    </w:p>
    <w:p w:rsidR="003F2B56" w:rsidRPr="009E2A7B" w:rsidRDefault="003F2B56" w:rsidP="009E2A7B">
      <w:pPr>
        <w:jc w:val="both"/>
        <w:rPr>
          <w:rFonts w:ascii="Times New Roman" w:hAnsi="Times New Roman"/>
        </w:rPr>
      </w:pPr>
      <w:r w:rsidRPr="00632AD2">
        <w:rPr>
          <w:rFonts w:ascii="Times New Roman" w:hAnsi="Times New Roman"/>
        </w:rPr>
        <w:t xml:space="preserve">W </w:t>
      </w:r>
      <w:r w:rsidR="00697A4C">
        <w:rPr>
          <w:rFonts w:ascii="Times New Roman" w:hAnsi="Times New Roman"/>
        </w:rPr>
        <w:t>lutym</w:t>
      </w:r>
      <w:r w:rsidRPr="00632AD2">
        <w:rPr>
          <w:rFonts w:ascii="Times New Roman" w:hAnsi="Times New Roman"/>
        </w:rPr>
        <w:t xml:space="preserve"> 20</w:t>
      </w:r>
      <w:r w:rsidR="009E2A7B" w:rsidRPr="00632AD2">
        <w:rPr>
          <w:rFonts w:ascii="Times New Roman" w:hAnsi="Times New Roman"/>
        </w:rPr>
        <w:t>2</w:t>
      </w:r>
      <w:r w:rsidR="00632AD2" w:rsidRPr="00632AD2">
        <w:rPr>
          <w:rFonts w:ascii="Times New Roman" w:hAnsi="Times New Roman"/>
        </w:rPr>
        <w:t>1</w:t>
      </w:r>
      <w:r w:rsidR="009E2A7B" w:rsidRPr="00632AD2">
        <w:rPr>
          <w:rFonts w:ascii="Times New Roman" w:hAnsi="Times New Roman"/>
        </w:rPr>
        <w:t xml:space="preserve"> r. projekt w</w:t>
      </w:r>
      <w:r w:rsidRPr="00632AD2">
        <w:rPr>
          <w:rFonts w:ascii="Times New Roman" w:hAnsi="Times New Roman"/>
        </w:rPr>
        <w:t xml:space="preserve">ieloletniego programu został poddany konsultacjom </w:t>
      </w:r>
      <w:r w:rsidR="009E2A7B" w:rsidRPr="00632AD2">
        <w:rPr>
          <w:rFonts w:ascii="Times New Roman" w:hAnsi="Times New Roman"/>
        </w:rPr>
        <w:t>społecznym</w:t>
      </w:r>
      <w:r w:rsidR="00B02B74" w:rsidRPr="00632AD2">
        <w:rPr>
          <w:rFonts w:ascii="Times New Roman" w:hAnsi="Times New Roman"/>
        </w:rPr>
        <w:t>,</w:t>
      </w:r>
      <w:r w:rsidR="009E2A7B">
        <w:rPr>
          <w:rFonts w:ascii="Times New Roman" w:hAnsi="Times New Roman"/>
        </w:rPr>
        <w:t xml:space="preserve"> </w:t>
      </w:r>
      <w:r w:rsidRPr="009E2A7B">
        <w:rPr>
          <w:rFonts w:ascii="Times New Roman" w:hAnsi="Times New Roman"/>
        </w:rPr>
        <w:t xml:space="preserve">poprzez zamieszczenie </w:t>
      </w:r>
      <w:r w:rsidR="009E2A7B">
        <w:rPr>
          <w:rFonts w:ascii="Times New Roman" w:hAnsi="Times New Roman"/>
        </w:rPr>
        <w:t xml:space="preserve">projektu dokumentu </w:t>
      </w:r>
      <w:r w:rsidRPr="009E2A7B">
        <w:rPr>
          <w:rFonts w:ascii="Times New Roman" w:hAnsi="Times New Roman"/>
        </w:rPr>
        <w:t xml:space="preserve">na stronach internetowych Urzędu Marszałkowskiego, portalu </w:t>
      </w:r>
      <w:hyperlink r:id="rId18" w:history="1">
        <w:r w:rsidR="009E2A7B" w:rsidRPr="009E2A7B">
          <w:rPr>
            <w:rStyle w:val="Hipercze"/>
            <w:rFonts w:ascii="Times New Roman" w:hAnsi="Times New Roman"/>
          </w:rPr>
          <w:t>ngo.</w:t>
        </w:r>
        <w:proofErr w:type="gramStart"/>
        <w:r w:rsidR="009E2A7B" w:rsidRPr="009E2A7B">
          <w:rPr>
            <w:rStyle w:val="Hipercze"/>
            <w:rFonts w:ascii="Times New Roman" w:hAnsi="Times New Roman"/>
          </w:rPr>
          <w:t>kujawsko-pomorskie</w:t>
        </w:r>
        <w:proofErr w:type="gramEnd"/>
        <w:r w:rsidR="009E2A7B" w:rsidRPr="009E2A7B">
          <w:rPr>
            <w:rStyle w:val="Hipercze"/>
            <w:rFonts w:ascii="Times New Roman" w:hAnsi="Times New Roman"/>
          </w:rPr>
          <w:t>.</w:t>
        </w:r>
        <w:proofErr w:type="gramStart"/>
        <w:r w:rsidR="009E2A7B" w:rsidRPr="009E2A7B">
          <w:rPr>
            <w:rStyle w:val="Hipercze"/>
            <w:rFonts w:ascii="Times New Roman" w:hAnsi="Times New Roman"/>
          </w:rPr>
          <w:t>pl</w:t>
        </w:r>
      </w:hyperlink>
      <w:proofErr w:type="gramEnd"/>
      <w:r w:rsidRPr="009E2A7B">
        <w:rPr>
          <w:rFonts w:ascii="Times New Roman" w:hAnsi="Times New Roman"/>
        </w:rPr>
        <w:t>,</w:t>
      </w:r>
      <w:r w:rsidR="009E2A7B" w:rsidRPr="009E2A7B">
        <w:rPr>
          <w:rFonts w:ascii="Times New Roman" w:hAnsi="Times New Roman"/>
        </w:rPr>
        <w:t xml:space="preserve"> na portalu </w:t>
      </w:r>
      <w:r w:rsidRPr="009E2A7B">
        <w:rPr>
          <w:rFonts w:ascii="Times New Roman" w:hAnsi="Times New Roman"/>
        </w:rPr>
        <w:t>stacjakonsultacja.</w:t>
      </w:r>
      <w:proofErr w:type="gramStart"/>
      <w:r w:rsidRPr="009E2A7B">
        <w:rPr>
          <w:rFonts w:ascii="Times New Roman" w:hAnsi="Times New Roman"/>
        </w:rPr>
        <w:t>pl</w:t>
      </w:r>
      <w:proofErr w:type="gramEnd"/>
      <w:r w:rsidRPr="009E2A7B">
        <w:rPr>
          <w:rFonts w:ascii="Times New Roman" w:hAnsi="Times New Roman"/>
        </w:rPr>
        <w:t xml:space="preserve">, </w:t>
      </w:r>
      <w:r w:rsidR="00B02B74">
        <w:rPr>
          <w:rFonts w:ascii="Times New Roman" w:hAnsi="Times New Roman"/>
        </w:rPr>
        <w:br/>
      </w:r>
      <w:r w:rsidRPr="009E2A7B">
        <w:rPr>
          <w:rFonts w:ascii="Times New Roman" w:hAnsi="Times New Roman"/>
        </w:rPr>
        <w:t>tj. w systemie konsultacji prowadzonym przez Kujawsko-Pomorska Federację Organizacji Pozarządowych, oraz przesłan</w:t>
      </w:r>
      <w:r w:rsidR="009E2A7B">
        <w:rPr>
          <w:rFonts w:ascii="Times New Roman" w:hAnsi="Times New Roman"/>
        </w:rPr>
        <w:t>y</w:t>
      </w:r>
      <w:r w:rsidRPr="009E2A7B">
        <w:rPr>
          <w:rFonts w:ascii="Times New Roman" w:hAnsi="Times New Roman"/>
        </w:rPr>
        <w:t xml:space="preserve"> drogą mailową do delegatów (i ich zastępców) Sejmiku Organizacji Pozarządowych Województwa Kujawsko-Pomorskiego, członków Rady Działalności Pożytku Publicznego Województwa Kujawsko-Pomorskiego oraz organizacji pozarządowych znajdujących się w bazie prowadzonej przez Biuro Współpracy </w:t>
      </w:r>
      <w:r w:rsidR="00280C0F">
        <w:rPr>
          <w:rFonts w:ascii="Times New Roman" w:hAnsi="Times New Roman"/>
        </w:rPr>
        <w:br/>
      </w:r>
      <w:r w:rsidRPr="009E2A7B">
        <w:rPr>
          <w:rFonts w:ascii="Times New Roman" w:hAnsi="Times New Roman"/>
        </w:rPr>
        <w:t>z Organizacjami Pozarządowymi (</w:t>
      </w:r>
      <w:r w:rsidR="009E2A7B" w:rsidRPr="009E2A7B">
        <w:rPr>
          <w:rFonts w:ascii="Times New Roman" w:hAnsi="Times New Roman"/>
        </w:rPr>
        <w:t>ok</w:t>
      </w:r>
      <w:r w:rsidRPr="009E2A7B">
        <w:rPr>
          <w:rFonts w:ascii="Times New Roman" w:hAnsi="Times New Roman"/>
        </w:rPr>
        <w:t xml:space="preserve"> 1</w:t>
      </w:r>
      <w:r w:rsidR="00724D01">
        <w:rPr>
          <w:rFonts w:ascii="Times New Roman" w:hAnsi="Times New Roman"/>
        </w:rPr>
        <w:t>6</w:t>
      </w:r>
      <w:r w:rsidRPr="009E2A7B">
        <w:rPr>
          <w:rFonts w:ascii="Times New Roman" w:hAnsi="Times New Roman"/>
        </w:rPr>
        <w:t>00 podmiotów)</w:t>
      </w:r>
      <w:r w:rsidR="009E2A7B" w:rsidRPr="009E2A7B">
        <w:rPr>
          <w:rFonts w:ascii="Times New Roman" w:hAnsi="Times New Roman"/>
        </w:rPr>
        <w:t>.</w:t>
      </w:r>
    </w:p>
    <w:p w:rsidR="009E2A7B" w:rsidRDefault="003F2B56" w:rsidP="009E2A7B">
      <w:pPr>
        <w:jc w:val="both"/>
        <w:rPr>
          <w:rFonts w:ascii="Times New Roman" w:hAnsi="Times New Roman"/>
        </w:rPr>
      </w:pPr>
      <w:r w:rsidRPr="009E2A7B">
        <w:rPr>
          <w:rFonts w:ascii="Times New Roman" w:hAnsi="Times New Roman"/>
        </w:rPr>
        <w:t xml:space="preserve">Wyniki konsultacji przedstawione zostały w raporcie zawierającym wszystkie zgłoszone </w:t>
      </w:r>
      <w:r w:rsidR="00280C0F">
        <w:rPr>
          <w:rFonts w:ascii="Times New Roman" w:hAnsi="Times New Roman"/>
        </w:rPr>
        <w:br/>
      </w:r>
      <w:r w:rsidRPr="009E2A7B">
        <w:rPr>
          <w:rFonts w:ascii="Times New Roman" w:hAnsi="Times New Roman"/>
        </w:rPr>
        <w:t>w procesie uwagi, z uzasadnieniem tych nieprzyjętych. Raport zos</w:t>
      </w:r>
      <w:r w:rsidR="009E2A7B" w:rsidRPr="009E2A7B">
        <w:rPr>
          <w:rFonts w:ascii="Times New Roman" w:hAnsi="Times New Roman"/>
        </w:rPr>
        <w:t xml:space="preserve">tał zamieszczony na portalu </w:t>
      </w:r>
      <w:r w:rsidRPr="009E2A7B">
        <w:rPr>
          <w:rFonts w:ascii="Times New Roman" w:hAnsi="Times New Roman"/>
        </w:rPr>
        <w:t>ngo.</w:t>
      </w:r>
      <w:proofErr w:type="gramStart"/>
      <w:r w:rsidRPr="009E2A7B">
        <w:rPr>
          <w:rFonts w:ascii="Times New Roman" w:hAnsi="Times New Roman"/>
        </w:rPr>
        <w:t>kujawsko-pomorskie</w:t>
      </w:r>
      <w:proofErr w:type="gramEnd"/>
      <w:r w:rsidRPr="009E2A7B">
        <w:rPr>
          <w:rFonts w:ascii="Times New Roman" w:hAnsi="Times New Roman"/>
        </w:rPr>
        <w:t>.</w:t>
      </w:r>
      <w:proofErr w:type="gramStart"/>
      <w:r w:rsidRPr="009E2A7B">
        <w:rPr>
          <w:rFonts w:ascii="Times New Roman" w:hAnsi="Times New Roman"/>
        </w:rPr>
        <w:t>pl</w:t>
      </w:r>
      <w:proofErr w:type="gramEnd"/>
      <w:r w:rsidRPr="009E2A7B">
        <w:rPr>
          <w:rFonts w:ascii="Times New Roman" w:hAnsi="Times New Roman"/>
        </w:rPr>
        <w:t xml:space="preserve">. </w:t>
      </w:r>
    </w:p>
    <w:p w:rsidR="009E2A7B" w:rsidRPr="009E2A7B" w:rsidRDefault="009E2A7B" w:rsidP="009E2A7B">
      <w:pPr>
        <w:jc w:val="both"/>
        <w:rPr>
          <w:rFonts w:ascii="Times New Roman" w:hAnsi="Times New Roman"/>
        </w:rPr>
      </w:pPr>
      <w:r w:rsidRPr="009E2A7B">
        <w:rPr>
          <w:rFonts w:ascii="Times New Roman" w:hAnsi="Times New Roman"/>
        </w:rPr>
        <w:t>Program został również zaopiniowany przez Radę Działalności Pożytku Publicznego Województwa Kujawsko-Pomorskiego.</w:t>
      </w:r>
    </w:p>
    <w:p w:rsidR="00205A84" w:rsidRPr="00205A84" w:rsidRDefault="003F2B56" w:rsidP="009E2A7B">
      <w:pPr>
        <w:jc w:val="both"/>
        <w:rPr>
          <w:rFonts w:ascii="Times New Roman" w:hAnsi="Times New Roman" w:cs="Times New Roman"/>
        </w:rPr>
      </w:pPr>
      <w:r w:rsidRPr="009E2A7B">
        <w:rPr>
          <w:rFonts w:ascii="Times New Roman" w:hAnsi="Times New Roman"/>
        </w:rPr>
        <w:t xml:space="preserve">Po zakończeniu konsultacji sporządzony został ostateczny projekt </w:t>
      </w:r>
      <w:r w:rsidR="009E2A7B">
        <w:rPr>
          <w:rFonts w:ascii="Times New Roman" w:hAnsi="Times New Roman"/>
        </w:rPr>
        <w:t>w</w:t>
      </w:r>
      <w:r w:rsidRPr="009E2A7B">
        <w:rPr>
          <w:rFonts w:ascii="Times New Roman" w:hAnsi="Times New Roman"/>
        </w:rPr>
        <w:t xml:space="preserve">ieloletniego programu uwzględniający </w:t>
      </w:r>
      <w:r w:rsidR="00F92328">
        <w:rPr>
          <w:rFonts w:ascii="Times New Roman" w:hAnsi="Times New Roman"/>
        </w:rPr>
        <w:t xml:space="preserve">część </w:t>
      </w:r>
      <w:r w:rsidRPr="009E2A7B">
        <w:rPr>
          <w:rFonts w:ascii="Times New Roman" w:hAnsi="Times New Roman"/>
        </w:rPr>
        <w:t>zmian zaproponowan</w:t>
      </w:r>
      <w:r w:rsidR="00F92328">
        <w:rPr>
          <w:rFonts w:ascii="Times New Roman" w:hAnsi="Times New Roman"/>
        </w:rPr>
        <w:t>ych</w:t>
      </w:r>
      <w:r w:rsidRPr="009E2A7B">
        <w:rPr>
          <w:rFonts w:ascii="Times New Roman" w:hAnsi="Times New Roman"/>
        </w:rPr>
        <w:t xml:space="preserve"> podczas konsultacji. Projekt zaakceptowany przez Zarząd </w:t>
      </w:r>
      <w:r w:rsidR="009E2A7B" w:rsidRPr="009E2A7B">
        <w:rPr>
          <w:rFonts w:ascii="Times New Roman" w:hAnsi="Times New Roman"/>
        </w:rPr>
        <w:t xml:space="preserve">Województwa, </w:t>
      </w:r>
      <w:r w:rsidRPr="009E2A7B">
        <w:rPr>
          <w:rFonts w:ascii="Times New Roman" w:hAnsi="Times New Roman"/>
        </w:rPr>
        <w:t xml:space="preserve">został skierowany </w:t>
      </w:r>
      <w:r w:rsidR="009E2A7B" w:rsidRPr="009E2A7B">
        <w:rPr>
          <w:rFonts w:ascii="Times New Roman" w:hAnsi="Times New Roman"/>
        </w:rPr>
        <w:t xml:space="preserve">w pierwszej kolejności do Komisji Pracy, Pomocy Społecznej i Bezpieczeństwa </w:t>
      </w:r>
      <w:r w:rsidRPr="009E2A7B">
        <w:rPr>
          <w:rFonts w:ascii="Times New Roman" w:hAnsi="Times New Roman"/>
        </w:rPr>
        <w:t>Sejmiku Województwa Kujawsko-Pomorskiego</w:t>
      </w:r>
      <w:r w:rsidR="009E2A7B" w:rsidRPr="009E2A7B">
        <w:rPr>
          <w:rFonts w:ascii="Times New Roman" w:hAnsi="Times New Roman"/>
        </w:rPr>
        <w:t xml:space="preserve"> </w:t>
      </w:r>
      <w:r w:rsidR="00B02B74">
        <w:rPr>
          <w:rFonts w:ascii="Times New Roman" w:hAnsi="Times New Roman"/>
        </w:rPr>
        <w:br/>
      </w:r>
      <w:r w:rsidR="009E2A7B" w:rsidRPr="009E2A7B">
        <w:rPr>
          <w:rFonts w:ascii="Times New Roman" w:hAnsi="Times New Roman"/>
        </w:rPr>
        <w:t>a następnie po zaopiniowaniu przez komisję, przedłożony Sejmikowi Województwa Kujawsko-Pomorskiego, celem uchwalenia.</w:t>
      </w:r>
    </w:p>
    <w:sectPr w:rsidR="00205A84" w:rsidRPr="00205A84" w:rsidSect="001E4DF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5E" w:rsidRDefault="00796B5E" w:rsidP="00EF2E29">
      <w:r>
        <w:separator/>
      </w:r>
    </w:p>
  </w:endnote>
  <w:endnote w:type="continuationSeparator" w:id="0">
    <w:p w:rsidR="00796B5E" w:rsidRDefault="00796B5E" w:rsidP="00EF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5E" w:rsidRDefault="00796B5E" w:rsidP="00EF2E29">
      <w:r>
        <w:separator/>
      </w:r>
    </w:p>
  </w:footnote>
  <w:footnote w:type="continuationSeparator" w:id="0">
    <w:p w:rsidR="00796B5E" w:rsidRDefault="00796B5E" w:rsidP="00EF2E29">
      <w:r>
        <w:continuationSeparator/>
      </w:r>
    </w:p>
  </w:footnote>
  <w:footnote w:id="1">
    <w:p w:rsidR="00796B5E" w:rsidRPr="00C617BB" w:rsidRDefault="00796B5E" w:rsidP="00AB1461">
      <w:pPr>
        <w:jc w:val="both"/>
        <w:rPr>
          <w:rFonts w:ascii="Times New Roman" w:eastAsia="Times New Roman" w:hAnsi="Times New Roman" w:cs="Times New Roman"/>
          <w:sz w:val="18"/>
          <w:szCs w:val="18"/>
          <w:lang w:eastAsia="pl-PL"/>
        </w:rPr>
      </w:pPr>
      <w:r w:rsidRPr="00C617BB">
        <w:rPr>
          <w:rStyle w:val="Odwoanieprzypisudolnego"/>
          <w:sz w:val="18"/>
          <w:szCs w:val="18"/>
        </w:rPr>
        <w:footnoteRef/>
      </w:r>
      <w:r w:rsidRPr="00C617BB">
        <w:rPr>
          <w:sz w:val="18"/>
          <w:szCs w:val="18"/>
        </w:rPr>
        <w:t xml:space="preserve"> </w:t>
      </w:r>
      <w:r w:rsidRPr="00C617BB">
        <w:rPr>
          <w:rFonts w:ascii="Times New Roman" w:eastAsia="Times New Roman" w:hAnsi="Times New Roman" w:cs="Times New Roman"/>
          <w:sz w:val="18"/>
          <w:szCs w:val="18"/>
          <w:lang w:eastAsia="pl-PL"/>
        </w:rPr>
        <w:t>Wszystkie dane zostały opracowane na podstawie Banku Danych Lokalnych GUS www.</w:t>
      </w:r>
      <w:proofErr w:type="gramStart"/>
      <w:r w:rsidRPr="00C617BB">
        <w:rPr>
          <w:rFonts w:ascii="Times New Roman" w:eastAsia="Times New Roman" w:hAnsi="Times New Roman" w:cs="Times New Roman"/>
          <w:sz w:val="18"/>
          <w:szCs w:val="18"/>
          <w:lang w:eastAsia="pl-PL"/>
        </w:rPr>
        <w:t>bdl</w:t>
      </w:r>
      <w:proofErr w:type="gramEnd"/>
      <w:r w:rsidRPr="00C617BB">
        <w:rPr>
          <w:rFonts w:ascii="Times New Roman" w:eastAsia="Times New Roman" w:hAnsi="Times New Roman" w:cs="Times New Roman"/>
          <w:sz w:val="18"/>
          <w:szCs w:val="18"/>
          <w:lang w:eastAsia="pl-PL"/>
        </w:rPr>
        <w:t>.</w:t>
      </w:r>
      <w:proofErr w:type="gramStart"/>
      <w:r w:rsidRPr="00C617BB">
        <w:rPr>
          <w:rFonts w:ascii="Times New Roman" w:eastAsia="Times New Roman" w:hAnsi="Times New Roman" w:cs="Times New Roman"/>
          <w:sz w:val="18"/>
          <w:szCs w:val="18"/>
          <w:lang w:eastAsia="pl-PL"/>
        </w:rPr>
        <w:t>stat</w:t>
      </w:r>
      <w:proofErr w:type="gramEnd"/>
      <w:r w:rsidRPr="00C617BB">
        <w:rPr>
          <w:rFonts w:ascii="Times New Roman" w:eastAsia="Times New Roman" w:hAnsi="Times New Roman" w:cs="Times New Roman"/>
          <w:sz w:val="18"/>
          <w:szCs w:val="18"/>
          <w:lang w:eastAsia="pl-PL"/>
        </w:rPr>
        <w:t>.</w:t>
      </w:r>
      <w:proofErr w:type="gramStart"/>
      <w:r w:rsidRPr="00C617BB">
        <w:rPr>
          <w:rFonts w:ascii="Times New Roman" w:eastAsia="Times New Roman" w:hAnsi="Times New Roman" w:cs="Times New Roman"/>
          <w:sz w:val="18"/>
          <w:szCs w:val="18"/>
          <w:lang w:eastAsia="pl-PL"/>
        </w:rPr>
        <w:t>gov</w:t>
      </w:r>
      <w:proofErr w:type="gramEnd"/>
      <w:r w:rsidRPr="00C617BB">
        <w:rPr>
          <w:rFonts w:ascii="Times New Roman" w:eastAsia="Times New Roman" w:hAnsi="Times New Roman" w:cs="Times New Roman"/>
          <w:sz w:val="18"/>
          <w:szCs w:val="18"/>
          <w:lang w:eastAsia="pl-PL"/>
        </w:rPr>
        <w:t>.</w:t>
      </w:r>
      <w:proofErr w:type="gramStart"/>
      <w:r w:rsidRPr="00C617BB">
        <w:rPr>
          <w:rFonts w:ascii="Times New Roman" w:eastAsia="Times New Roman" w:hAnsi="Times New Roman" w:cs="Times New Roman"/>
          <w:sz w:val="18"/>
          <w:szCs w:val="18"/>
          <w:lang w:eastAsia="pl-PL"/>
        </w:rPr>
        <w:t>pl</w:t>
      </w:r>
      <w:proofErr w:type="gramEnd"/>
      <w:r w:rsidRPr="00C617BB">
        <w:rPr>
          <w:rFonts w:ascii="Times New Roman" w:eastAsia="Times New Roman" w:hAnsi="Times New Roman" w:cs="Times New Roman"/>
          <w:sz w:val="18"/>
          <w:szCs w:val="18"/>
          <w:lang w:eastAsia="pl-PL"/>
        </w:rPr>
        <w:t xml:space="preserve"> [dostępne 01.09.2019]</w:t>
      </w:r>
    </w:p>
    <w:p w:rsidR="00796B5E" w:rsidRDefault="00796B5E" w:rsidP="00AB1461">
      <w:pPr>
        <w:pStyle w:val="Tekstprzypisudolnego"/>
        <w:jc w:val="both"/>
      </w:pPr>
    </w:p>
  </w:footnote>
  <w:footnote w:id="2">
    <w:p w:rsidR="00796B5E" w:rsidRPr="00632AD2" w:rsidRDefault="00796B5E" w:rsidP="00EF2E29">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sidR="00632AD2">
        <w:rPr>
          <w:rFonts w:ascii="Times New Roman" w:hAnsi="Times New Roman"/>
          <w:sz w:val="18"/>
          <w:szCs w:val="18"/>
        </w:rPr>
        <w:t xml:space="preserve"> Kwota niniejsza zawiera</w:t>
      </w:r>
      <w:r w:rsidR="00632AD2" w:rsidRPr="00632AD2">
        <w:rPr>
          <w:rFonts w:ascii="Times New Roman" w:hAnsi="Times New Roman"/>
          <w:sz w:val="18"/>
          <w:szCs w:val="18"/>
        </w:rPr>
        <w:t xml:space="preserve"> 2</w:t>
      </w:r>
      <w:r w:rsidRPr="00632AD2">
        <w:rPr>
          <w:rFonts w:ascii="Times New Roman" w:hAnsi="Times New Roman"/>
          <w:sz w:val="18"/>
          <w:szCs w:val="18"/>
        </w:rPr>
        <w:t>00 tyś ze środków Państwowego Funduszu Rehabilitacji Osób Niepełnosprawnych</w:t>
      </w:r>
      <w:r w:rsidR="005D0975" w:rsidRPr="00632AD2">
        <w:rPr>
          <w:rFonts w:ascii="Times New Roman" w:hAnsi="Times New Roman"/>
          <w:sz w:val="18"/>
          <w:szCs w:val="18"/>
        </w:rPr>
        <w:t>.</w:t>
      </w:r>
    </w:p>
  </w:footnote>
  <w:footnote w:id="3">
    <w:p w:rsidR="00796B5E" w:rsidRPr="005A32CD" w:rsidRDefault="00796B5E" w:rsidP="00EF2E29">
      <w:pPr>
        <w:pStyle w:val="footnotedescription"/>
        <w:ind w:left="0"/>
        <w:jc w:val="both"/>
        <w:rPr>
          <w:sz w:val="18"/>
          <w:szCs w:val="18"/>
        </w:rPr>
      </w:pPr>
      <w:r w:rsidRPr="00632AD2">
        <w:rPr>
          <w:rStyle w:val="Odwoanieprzypisudolnego"/>
          <w:sz w:val="18"/>
          <w:szCs w:val="18"/>
        </w:rPr>
        <w:footnoteRef/>
      </w:r>
      <w:r w:rsidRPr="00632AD2">
        <w:rPr>
          <w:sz w:val="18"/>
          <w:szCs w:val="18"/>
        </w:rPr>
        <w:t xml:space="preserve">Środki z Budżetu Województwa na rzecz Wodnego Ochotniczego Pogotowia Ratunkowego przekazywane w oparciu </w:t>
      </w:r>
      <w:r w:rsidRPr="00632AD2">
        <w:rPr>
          <w:sz w:val="18"/>
          <w:szCs w:val="18"/>
        </w:rPr>
        <w:br/>
        <w:t>o ustawę Prawo zamówień publicznych</w:t>
      </w:r>
      <w:r w:rsidR="005D0975" w:rsidRPr="00632AD2">
        <w:rPr>
          <w:sz w:val="18"/>
          <w:szCs w:val="18"/>
        </w:rPr>
        <w:t>.</w:t>
      </w:r>
    </w:p>
  </w:footnote>
  <w:footnote w:id="4">
    <w:p w:rsidR="00796B5E" w:rsidRPr="005A32CD" w:rsidRDefault="00796B5E" w:rsidP="00EF2E29">
      <w:pPr>
        <w:pStyle w:val="Tekstprzypisudolnego"/>
        <w:jc w:val="both"/>
        <w:rPr>
          <w:rFonts w:ascii="Times New Roman" w:hAnsi="Times New Roman"/>
          <w:sz w:val="18"/>
          <w:szCs w:val="18"/>
        </w:rPr>
      </w:pPr>
      <w:r w:rsidRPr="005A32CD">
        <w:rPr>
          <w:rStyle w:val="Odwoanieprzypisudolnego"/>
          <w:sz w:val="18"/>
          <w:szCs w:val="18"/>
        </w:rPr>
        <w:footnoteRef/>
      </w:r>
      <w:r w:rsidRPr="005A32CD">
        <w:rPr>
          <w:sz w:val="18"/>
          <w:szCs w:val="18"/>
        </w:rPr>
        <w:t xml:space="preserve"> </w:t>
      </w:r>
      <w:r w:rsidRPr="005A32CD">
        <w:rPr>
          <w:rFonts w:ascii="Times New Roman" w:hAnsi="Times New Roman"/>
          <w:sz w:val="18"/>
          <w:szCs w:val="18"/>
        </w:rPr>
        <w:t>Wysokość kwoty uzależniona jest od wysokości dotacji przyznanej przez Budżet Państwa</w:t>
      </w:r>
      <w:r w:rsidR="005D0975">
        <w:rPr>
          <w:rFonts w:ascii="Times New Roman" w:hAnsi="Times New Roman"/>
          <w:sz w:val="18"/>
          <w:szCs w:val="18"/>
        </w:rPr>
        <w:t>.</w:t>
      </w:r>
    </w:p>
  </w:footnote>
  <w:footnote w:id="5">
    <w:p w:rsidR="00796B5E" w:rsidRPr="00632AD2" w:rsidRDefault="00796B5E" w:rsidP="00205A84">
      <w:pPr>
        <w:pStyle w:val="Tekstprzypisudolnego"/>
        <w:jc w:val="both"/>
        <w:rPr>
          <w:rFonts w:ascii="Times New Roman" w:hAnsi="Times New Roman"/>
          <w:strike/>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Wskaźniki statystyczne mają charakter pomocniczy. Nie służą bezpośrednio mierzeniu współpracy, jednak dają obraz aktywności obywatelskiej na terenie województwa. </w:t>
      </w:r>
    </w:p>
  </w:footnote>
  <w:footnote w:id="6">
    <w:p w:rsidR="00796B5E" w:rsidRPr="00632AD2"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Wartość przekazana organizacjom pożytku publicznego w ramach 1% za rok 2018 r. w roku 2019.</w:t>
      </w:r>
    </w:p>
  </w:footnote>
  <w:footnote w:id="7">
    <w:p w:rsidR="00796B5E" w:rsidRPr="00632AD2"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1 konkurs został unieważniony („Upowszechnianie i rozwój kultury fizycznej i sportu”)</w:t>
      </w:r>
      <w:r w:rsidR="005D0975" w:rsidRPr="00632AD2">
        <w:rPr>
          <w:rFonts w:ascii="Times New Roman" w:hAnsi="Times New Roman"/>
          <w:sz w:val="18"/>
          <w:szCs w:val="18"/>
        </w:rPr>
        <w:t>.</w:t>
      </w:r>
    </w:p>
  </w:footnote>
  <w:footnote w:id="8">
    <w:p w:rsidR="00796B5E" w:rsidRPr="00632AD2"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W tym kwota 184 902,00 zł stanowi środki Państwowego Funduszu Rehabilitacji Osób Niepełnosprawnych oraz 139 430,00 zł stanowią środki z Budżetu Państwa.</w:t>
      </w:r>
    </w:p>
  </w:footnote>
  <w:footnote w:id="9">
    <w:p w:rsidR="00796B5E" w:rsidRPr="001D08FF"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 tym kwota </w:t>
      </w:r>
      <w:r w:rsidRPr="00632AD2">
        <w:rPr>
          <w:rFonts w:ascii="Times New Roman" w:hAnsi="Times New Roman"/>
          <w:color w:val="000000"/>
          <w:sz w:val="18"/>
          <w:szCs w:val="18"/>
        </w:rPr>
        <w:t>184 902,00</w:t>
      </w:r>
      <w:r w:rsidRPr="00632AD2">
        <w:rPr>
          <w:rFonts w:ascii="Times New Roman" w:hAnsi="Times New Roman"/>
          <w:sz w:val="18"/>
          <w:szCs w:val="18"/>
        </w:rPr>
        <w:t xml:space="preserve"> zł stanowi środki Państwowego Funduszu Rehabilitacji Osób Niepełnosprawnych natomiast kwota </w:t>
      </w:r>
      <w:r w:rsidRPr="00632AD2">
        <w:rPr>
          <w:rFonts w:ascii="Times New Roman" w:hAnsi="Times New Roman"/>
          <w:color w:val="000000"/>
          <w:sz w:val="18"/>
          <w:szCs w:val="18"/>
        </w:rPr>
        <w:t>139 430,00</w:t>
      </w:r>
      <w:r w:rsidRPr="00632AD2">
        <w:rPr>
          <w:rFonts w:ascii="Times New Roman" w:hAnsi="Times New Roman"/>
          <w:sz w:val="18"/>
          <w:szCs w:val="18"/>
        </w:rPr>
        <w:t xml:space="preserve"> zł pochodzi z dotacji z budżetu państwa.</w:t>
      </w:r>
    </w:p>
  </w:footnote>
  <w:footnote w:id="10">
    <w:p w:rsidR="00796B5E" w:rsidRPr="00632AD2"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t>
      </w:r>
      <w:proofErr w:type="gramStart"/>
      <w:r w:rsidRPr="00632AD2">
        <w:rPr>
          <w:rFonts w:ascii="Times New Roman" w:hAnsi="Times New Roman"/>
          <w:sz w:val="18"/>
          <w:szCs w:val="18"/>
        </w:rPr>
        <w:t>w</w:t>
      </w:r>
      <w:proofErr w:type="gramEnd"/>
      <w:r w:rsidRPr="00632AD2">
        <w:rPr>
          <w:rFonts w:ascii="Times New Roman" w:hAnsi="Times New Roman"/>
          <w:sz w:val="18"/>
          <w:szCs w:val="18"/>
        </w:rPr>
        <w:t xml:space="preserve"> tym kwotę 20 911,00 zł stanowią środki PFRON.</w:t>
      </w:r>
    </w:p>
  </w:footnote>
  <w:footnote w:id="11">
    <w:p w:rsidR="00796B5E" w:rsidRPr="00437129" w:rsidRDefault="00796B5E" w:rsidP="00205A84">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t>
      </w:r>
      <w:proofErr w:type="gramStart"/>
      <w:r w:rsidRPr="00632AD2">
        <w:rPr>
          <w:rFonts w:ascii="Times New Roman" w:hAnsi="Times New Roman"/>
          <w:sz w:val="18"/>
          <w:szCs w:val="18"/>
        </w:rPr>
        <w:t>w</w:t>
      </w:r>
      <w:proofErr w:type="gramEnd"/>
      <w:r w:rsidRPr="00632AD2">
        <w:rPr>
          <w:rFonts w:ascii="Times New Roman" w:hAnsi="Times New Roman"/>
          <w:sz w:val="18"/>
          <w:szCs w:val="18"/>
        </w:rPr>
        <w:t xml:space="preserve"> tym kwotę 20 911,00 zł stanowią środki PFRON.</w:t>
      </w:r>
    </w:p>
  </w:footnote>
  <w:footnote w:id="12">
    <w:p w:rsidR="00796B5E" w:rsidRPr="00632AD2" w:rsidRDefault="00796B5E" w:rsidP="00205A84">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Obejmuje: zlecanie zadań na podstawie ustawy o działalności pożytku publicznego i o wolontariacie, zlecanie zadań na podstawie innych przepisów niż ustawa o działalności pożytku publicznego i o wolontariacie oraz wysokość środków finansowych przeznaczonych na zadanie budżetowe pn. „Współpraca województwa z organizacjami pozarządowymi” (w tym dotacja z budżetu państwa i PFRON).</w:t>
      </w:r>
    </w:p>
  </w:footnote>
  <w:footnote w:id="13">
    <w:p w:rsidR="00796B5E" w:rsidRPr="001D08FF" w:rsidRDefault="00796B5E" w:rsidP="00205A84">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Do obliczenia wskaźnika przyjęto liczbę ludności wg danych GUS na dzień 30.06.2019 r., która wynosi </w:t>
      </w:r>
      <w:r w:rsidRPr="00632AD2">
        <w:rPr>
          <w:rFonts w:ascii="Times New Roman" w:hAnsi="Times New Roman"/>
          <w:sz w:val="18"/>
          <w:szCs w:val="18"/>
        </w:rPr>
        <w:br/>
        <w:t>2 074 517 osób.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B77"/>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F96759"/>
    <w:multiLevelType w:val="hybridMultilevel"/>
    <w:tmpl w:val="1A64C426"/>
    <w:lvl w:ilvl="0" w:tplc="D7AA53BE">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0918B1"/>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9E0460"/>
    <w:multiLevelType w:val="hybridMultilevel"/>
    <w:tmpl w:val="E6D05DA2"/>
    <w:lvl w:ilvl="0" w:tplc="7E7A72E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067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CACC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A5F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0A6A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A4D9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EF8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0F8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E891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7C90591"/>
    <w:multiLevelType w:val="hybridMultilevel"/>
    <w:tmpl w:val="B5FC1D3E"/>
    <w:lvl w:ilvl="0" w:tplc="8CB45E9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FA61D4"/>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320BF"/>
    <w:multiLevelType w:val="hybridMultilevel"/>
    <w:tmpl w:val="7DE8B894"/>
    <w:lvl w:ilvl="0" w:tplc="0415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4409F2"/>
    <w:multiLevelType w:val="hybridMultilevel"/>
    <w:tmpl w:val="ECAABEC2"/>
    <w:lvl w:ilvl="0" w:tplc="0415000F">
      <w:start w:val="1"/>
      <w:numFmt w:val="decimal"/>
      <w:lvlText w:val="%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48E0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80F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9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A9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0E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CF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63F2FEE"/>
    <w:multiLevelType w:val="hybridMultilevel"/>
    <w:tmpl w:val="E2FEDF72"/>
    <w:lvl w:ilvl="0" w:tplc="B158E8E0">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29B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A252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C660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046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D62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ABE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E195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817D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9CE1E28"/>
    <w:multiLevelType w:val="hybridMultilevel"/>
    <w:tmpl w:val="E806B8AC"/>
    <w:lvl w:ilvl="0" w:tplc="FDA07E18">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07438">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6D704">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E3CC">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829D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4B6F6">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6AF0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8A2AE">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2657A">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3F244B0"/>
    <w:multiLevelType w:val="multilevel"/>
    <w:tmpl w:val="F3745F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4062B7"/>
    <w:multiLevelType w:val="hybridMultilevel"/>
    <w:tmpl w:val="CABC0712"/>
    <w:lvl w:ilvl="0" w:tplc="98568C4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016E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21A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48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A29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E8D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66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44D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65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EC03AEE"/>
    <w:multiLevelType w:val="hybridMultilevel"/>
    <w:tmpl w:val="88163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5B1A5F"/>
    <w:multiLevelType w:val="hybridMultilevel"/>
    <w:tmpl w:val="8F1CCB0A"/>
    <w:lvl w:ilvl="0" w:tplc="0E92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C96F51"/>
    <w:multiLevelType w:val="hybridMultilevel"/>
    <w:tmpl w:val="66E6E31C"/>
    <w:lvl w:ilvl="0" w:tplc="6516727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AC6B8">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ACAB8">
      <w:start w:val="1"/>
      <w:numFmt w:val="lowerLetter"/>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83AE4">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4FD78">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83EBA">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C967A">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9A8C">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4CE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F8A1919"/>
    <w:multiLevelType w:val="hybridMultilevel"/>
    <w:tmpl w:val="58BCBA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8"/>
  </w:num>
  <w:num w:numId="6">
    <w:abstractNumId w:val="3"/>
  </w:num>
  <w:num w:numId="7">
    <w:abstractNumId w:val="10"/>
  </w:num>
  <w:num w:numId="8">
    <w:abstractNumId w:val="14"/>
  </w:num>
  <w:num w:numId="9">
    <w:abstractNumId w:val="11"/>
  </w:num>
  <w:num w:numId="10">
    <w:abstractNumId w:val="6"/>
  </w:num>
  <w:num w:numId="11">
    <w:abstractNumId w:val="0"/>
  </w:num>
  <w:num w:numId="12">
    <w:abstractNumId w:val="2"/>
  </w:num>
  <w:num w:numId="13">
    <w:abstractNumId w:val="15"/>
  </w:num>
  <w:num w:numId="14">
    <w:abstractNumId w:val="1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C0"/>
    <w:rsid w:val="00001F63"/>
    <w:rsid w:val="00017786"/>
    <w:rsid w:val="0005426A"/>
    <w:rsid w:val="00097513"/>
    <w:rsid w:val="000A5FFE"/>
    <w:rsid w:val="000C2910"/>
    <w:rsid w:val="00116E3A"/>
    <w:rsid w:val="00171DF6"/>
    <w:rsid w:val="00185073"/>
    <w:rsid w:val="001B0B62"/>
    <w:rsid w:val="001B2300"/>
    <w:rsid w:val="001D08FF"/>
    <w:rsid w:val="001D55F9"/>
    <w:rsid w:val="001E2847"/>
    <w:rsid w:val="001E4DFE"/>
    <w:rsid w:val="001E6B8C"/>
    <w:rsid w:val="001E7A10"/>
    <w:rsid w:val="00205A84"/>
    <w:rsid w:val="00227A9F"/>
    <w:rsid w:val="00242C11"/>
    <w:rsid w:val="00280C0F"/>
    <w:rsid w:val="002B2591"/>
    <w:rsid w:val="002C15D7"/>
    <w:rsid w:val="002C2A2F"/>
    <w:rsid w:val="002D6693"/>
    <w:rsid w:val="002F2EBF"/>
    <w:rsid w:val="00304C0B"/>
    <w:rsid w:val="003226DE"/>
    <w:rsid w:val="003801E1"/>
    <w:rsid w:val="00385F90"/>
    <w:rsid w:val="003F2B56"/>
    <w:rsid w:val="00401DF9"/>
    <w:rsid w:val="0040329C"/>
    <w:rsid w:val="00437129"/>
    <w:rsid w:val="00450127"/>
    <w:rsid w:val="004B2740"/>
    <w:rsid w:val="004B720A"/>
    <w:rsid w:val="004D5405"/>
    <w:rsid w:val="004F1DFD"/>
    <w:rsid w:val="005749D3"/>
    <w:rsid w:val="00591C5A"/>
    <w:rsid w:val="005943DA"/>
    <w:rsid w:val="005A3115"/>
    <w:rsid w:val="005A7543"/>
    <w:rsid w:val="005A7D40"/>
    <w:rsid w:val="005B721E"/>
    <w:rsid w:val="005D0975"/>
    <w:rsid w:val="005D4114"/>
    <w:rsid w:val="005E4F14"/>
    <w:rsid w:val="006041A5"/>
    <w:rsid w:val="00632AD2"/>
    <w:rsid w:val="00642E51"/>
    <w:rsid w:val="006518AB"/>
    <w:rsid w:val="00661EBF"/>
    <w:rsid w:val="00672CBC"/>
    <w:rsid w:val="00674C29"/>
    <w:rsid w:val="00676FB9"/>
    <w:rsid w:val="0068240D"/>
    <w:rsid w:val="0068452A"/>
    <w:rsid w:val="00697A4C"/>
    <w:rsid w:val="006A506F"/>
    <w:rsid w:val="006C40D2"/>
    <w:rsid w:val="006D4E12"/>
    <w:rsid w:val="00700F10"/>
    <w:rsid w:val="007041C2"/>
    <w:rsid w:val="00724D01"/>
    <w:rsid w:val="00735681"/>
    <w:rsid w:val="00747104"/>
    <w:rsid w:val="00747EA6"/>
    <w:rsid w:val="0077545C"/>
    <w:rsid w:val="0078765C"/>
    <w:rsid w:val="00796882"/>
    <w:rsid w:val="00796B5E"/>
    <w:rsid w:val="007A5117"/>
    <w:rsid w:val="007B572A"/>
    <w:rsid w:val="007C2874"/>
    <w:rsid w:val="007E46BC"/>
    <w:rsid w:val="00804EF0"/>
    <w:rsid w:val="0084284B"/>
    <w:rsid w:val="008627C0"/>
    <w:rsid w:val="00873B59"/>
    <w:rsid w:val="00885E2C"/>
    <w:rsid w:val="00896E95"/>
    <w:rsid w:val="008A073E"/>
    <w:rsid w:val="008B6B3F"/>
    <w:rsid w:val="008C00B4"/>
    <w:rsid w:val="008D1BA4"/>
    <w:rsid w:val="008E619B"/>
    <w:rsid w:val="00911888"/>
    <w:rsid w:val="00935F0C"/>
    <w:rsid w:val="009B2509"/>
    <w:rsid w:val="009C3145"/>
    <w:rsid w:val="009D4557"/>
    <w:rsid w:val="009E2A7B"/>
    <w:rsid w:val="009F229D"/>
    <w:rsid w:val="00A3254D"/>
    <w:rsid w:val="00A50EA2"/>
    <w:rsid w:val="00A6100D"/>
    <w:rsid w:val="00A63D13"/>
    <w:rsid w:val="00A66CF4"/>
    <w:rsid w:val="00A73F26"/>
    <w:rsid w:val="00A80DB5"/>
    <w:rsid w:val="00A95F77"/>
    <w:rsid w:val="00AB1461"/>
    <w:rsid w:val="00AC1CCF"/>
    <w:rsid w:val="00AD7115"/>
    <w:rsid w:val="00AF0972"/>
    <w:rsid w:val="00B005B4"/>
    <w:rsid w:val="00B02B74"/>
    <w:rsid w:val="00B14B4F"/>
    <w:rsid w:val="00B34B45"/>
    <w:rsid w:val="00B4231C"/>
    <w:rsid w:val="00B47DAC"/>
    <w:rsid w:val="00B74110"/>
    <w:rsid w:val="00B845E0"/>
    <w:rsid w:val="00B959F4"/>
    <w:rsid w:val="00C422DD"/>
    <w:rsid w:val="00C442AD"/>
    <w:rsid w:val="00C617BB"/>
    <w:rsid w:val="00C87AA3"/>
    <w:rsid w:val="00CA32F7"/>
    <w:rsid w:val="00CB167B"/>
    <w:rsid w:val="00CC49FA"/>
    <w:rsid w:val="00CE7464"/>
    <w:rsid w:val="00CF2778"/>
    <w:rsid w:val="00DE77C0"/>
    <w:rsid w:val="00E040E5"/>
    <w:rsid w:val="00E276B8"/>
    <w:rsid w:val="00E33B81"/>
    <w:rsid w:val="00E45EE4"/>
    <w:rsid w:val="00E46030"/>
    <w:rsid w:val="00E84987"/>
    <w:rsid w:val="00E87516"/>
    <w:rsid w:val="00E9700A"/>
    <w:rsid w:val="00EA6983"/>
    <w:rsid w:val="00EB46F5"/>
    <w:rsid w:val="00EC72DF"/>
    <w:rsid w:val="00EF2E29"/>
    <w:rsid w:val="00F16E1A"/>
    <w:rsid w:val="00F32741"/>
    <w:rsid w:val="00F415AE"/>
    <w:rsid w:val="00F42501"/>
    <w:rsid w:val="00F51B70"/>
    <w:rsid w:val="00F67E76"/>
    <w:rsid w:val="00F92328"/>
    <w:rsid w:val="00FC532B"/>
    <w:rsid w:val="00FD3B4D"/>
    <w:rsid w:val="00FF106A"/>
    <w:rsid w:val="00FF6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unhideWhenUsed/>
    <w:qFormat/>
    <w:rsid w:val="00B14B4F"/>
    <w:pPr>
      <w:keepNext/>
      <w:keepLines/>
      <w:spacing w:after="15" w:line="249" w:lineRule="auto"/>
      <w:ind w:left="488" w:hanging="10"/>
      <w:jc w:val="both"/>
      <w:outlineLvl w:val="0"/>
    </w:pPr>
    <w:rPr>
      <w:rFonts w:ascii="Times New Roman" w:eastAsia="Times New Roman" w:hAnsi="Times New Roman" w:cs="Times New Roman"/>
      <w:b/>
      <w:color w:val="000000"/>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3B4D"/>
    <w:pPr>
      <w:ind w:left="720"/>
      <w:contextualSpacing/>
    </w:pPr>
  </w:style>
  <w:style w:type="character" w:customStyle="1" w:styleId="Nagwek1Znak">
    <w:name w:val="Nagłówek 1 Znak"/>
    <w:basedOn w:val="Domylnaczcionkaakapitu"/>
    <w:link w:val="Nagwek1"/>
    <w:uiPriority w:val="9"/>
    <w:rsid w:val="00B14B4F"/>
    <w:rPr>
      <w:rFonts w:ascii="Times New Roman" w:eastAsia="Times New Roman" w:hAnsi="Times New Roman" w:cs="Times New Roman"/>
      <w:b/>
      <w:color w:val="000000"/>
      <w:szCs w:val="22"/>
      <w:lang w:eastAsia="pl-PL"/>
    </w:rPr>
  </w:style>
  <w:style w:type="paragraph" w:styleId="Tekstprzypisudolnego">
    <w:name w:val="footnote text"/>
    <w:basedOn w:val="Normalny"/>
    <w:link w:val="TekstprzypisudolnegoZnak"/>
    <w:unhideWhenUsed/>
    <w:rsid w:val="00EF2E29"/>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EF2E29"/>
    <w:rPr>
      <w:rFonts w:ascii="Calibri" w:eastAsia="Calibri" w:hAnsi="Calibri" w:cs="Times New Roman"/>
      <w:sz w:val="20"/>
      <w:szCs w:val="20"/>
    </w:rPr>
  </w:style>
  <w:style w:type="character" w:styleId="Odwoanieprzypisudolnego">
    <w:name w:val="footnote reference"/>
    <w:basedOn w:val="Domylnaczcionkaakapitu"/>
    <w:unhideWhenUsed/>
    <w:rsid w:val="00EF2E29"/>
    <w:rPr>
      <w:vertAlign w:val="superscript"/>
    </w:rPr>
  </w:style>
  <w:style w:type="paragraph" w:customStyle="1" w:styleId="footnotedescription">
    <w:name w:val="footnote description"/>
    <w:next w:val="Normalny"/>
    <w:link w:val="footnotedescriptionChar"/>
    <w:hidden/>
    <w:rsid w:val="00EF2E29"/>
    <w:pPr>
      <w:spacing w:line="259" w:lineRule="auto"/>
      <w:ind w:left="120"/>
    </w:pPr>
    <w:rPr>
      <w:rFonts w:ascii="Times New Roman" w:eastAsia="Times New Roman" w:hAnsi="Times New Roman" w:cs="Times New Roman"/>
      <w:color w:val="000000"/>
      <w:sz w:val="22"/>
      <w:szCs w:val="22"/>
      <w:lang w:eastAsia="pl-PL"/>
    </w:rPr>
  </w:style>
  <w:style w:type="character" w:customStyle="1" w:styleId="footnotedescriptionChar">
    <w:name w:val="footnote description Char"/>
    <w:link w:val="footnotedescription"/>
    <w:rsid w:val="00EF2E29"/>
    <w:rPr>
      <w:rFonts w:ascii="Times New Roman" w:eastAsia="Times New Roman" w:hAnsi="Times New Roman" w:cs="Times New Roman"/>
      <w:color w:val="000000"/>
      <w:sz w:val="22"/>
      <w:szCs w:val="22"/>
      <w:lang w:eastAsia="pl-PL"/>
    </w:rPr>
  </w:style>
  <w:style w:type="paragraph" w:styleId="NormalnyWeb">
    <w:name w:val="Normal (Web)"/>
    <w:basedOn w:val="Normalny"/>
    <w:uiPriority w:val="99"/>
    <w:unhideWhenUsed/>
    <w:rsid w:val="00873B59"/>
    <w:pPr>
      <w:spacing w:before="100" w:beforeAutospacing="1" w:after="100" w:afterAutospacing="1"/>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0A5FFE"/>
    <w:rPr>
      <w:rFonts w:ascii="Tahoma" w:hAnsi="Tahoma" w:cs="Tahoma"/>
      <w:sz w:val="16"/>
      <w:szCs w:val="16"/>
    </w:rPr>
  </w:style>
  <w:style w:type="character" w:customStyle="1" w:styleId="TekstdymkaZnak">
    <w:name w:val="Tekst dymka Znak"/>
    <w:basedOn w:val="Domylnaczcionkaakapitu"/>
    <w:link w:val="Tekstdymka"/>
    <w:uiPriority w:val="99"/>
    <w:semiHidden/>
    <w:rsid w:val="000A5FFE"/>
    <w:rPr>
      <w:rFonts w:ascii="Tahoma" w:hAnsi="Tahoma" w:cs="Tahoma"/>
      <w:sz w:val="16"/>
      <w:szCs w:val="16"/>
    </w:rPr>
  </w:style>
  <w:style w:type="character" w:styleId="Hipercze">
    <w:name w:val="Hyperlink"/>
    <w:basedOn w:val="Domylnaczcionkaakapitu"/>
    <w:uiPriority w:val="99"/>
    <w:unhideWhenUsed/>
    <w:rsid w:val="003F2B5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unhideWhenUsed/>
    <w:qFormat/>
    <w:rsid w:val="00B14B4F"/>
    <w:pPr>
      <w:keepNext/>
      <w:keepLines/>
      <w:spacing w:after="15" w:line="249" w:lineRule="auto"/>
      <w:ind w:left="488" w:hanging="10"/>
      <w:jc w:val="both"/>
      <w:outlineLvl w:val="0"/>
    </w:pPr>
    <w:rPr>
      <w:rFonts w:ascii="Times New Roman" w:eastAsia="Times New Roman" w:hAnsi="Times New Roman" w:cs="Times New Roman"/>
      <w:b/>
      <w:color w:val="000000"/>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3B4D"/>
    <w:pPr>
      <w:ind w:left="720"/>
      <w:contextualSpacing/>
    </w:pPr>
  </w:style>
  <w:style w:type="character" w:customStyle="1" w:styleId="Nagwek1Znak">
    <w:name w:val="Nagłówek 1 Znak"/>
    <w:basedOn w:val="Domylnaczcionkaakapitu"/>
    <w:link w:val="Nagwek1"/>
    <w:uiPriority w:val="9"/>
    <w:rsid w:val="00B14B4F"/>
    <w:rPr>
      <w:rFonts w:ascii="Times New Roman" w:eastAsia="Times New Roman" w:hAnsi="Times New Roman" w:cs="Times New Roman"/>
      <w:b/>
      <w:color w:val="000000"/>
      <w:szCs w:val="22"/>
      <w:lang w:eastAsia="pl-PL"/>
    </w:rPr>
  </w:style>
  <w:style w:type="paragraph" w:styleId="Tekstprzypisudolnego">
    <w:name w:val="footnote text"/>
    <w:basedOn w:val="Normalny"/>
    <w:link w:val="TekstprzypisudolnegoZnak"/>
    <w:unhideWhenUsed/>
    <w:rsid w:val="00EF2E29"/>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EF2E29"/>
    <w:rPr>
      <w:rFonts w:ascii="Calibri" w:eastAsia="Calibri" w:hAnsi="Calibri" w:cs="Times New Roman"/>
      <w:sz w:val="20"/>
      <w:szCs w:val="20"/>
    </w:rPr>
  </w:style>
  <w:style w:type="character" w:styleId="Odwoanieprzypisudolnego">
    <w:name w:val="footnote reference"/>
    <w:basedOn w:val="Domylnaczcionkaakapitu"/>
    <w:unhideWhenUsed/>
    <w:rsid w:val="00EF2E29"/>
    <w:rPr>
      <w:vertAlign w:val="superscript"/>
    </w:rPr>
  </w:style>
  <w:style w:type="paragraph" w:customStyle="1" w:styleId="footnotedescription">
    <w:name w:val="footnote description"/>
    <w:next w:val="Normalny"/>
    <w:link w:val="footnotedescriptionChar"/>
    <w:hidden/>
    <w:rsid w:val="00EF2E29"/>
    <w:pPr>
      <w:spacing w:line="259" w:lineRule="auto"/>
      <w:ind w:left="120"/>
    </w:pPr>
    <w:rPr>
      <w:rFonts w:ascii="Times New Roman" w:eastAsia="Times New Roman" w:hAnsi="Times New Roman" w:cs="Times New Roman"/>
      <w:color w:val="000000"/>
      <w:sz w:val="22"/>
      <w:szCs w:val="22"/>
      <w:lang w:eastAsia="pl-PL"/>
    </w:rPr>
  </w:style>
  <w:style w:type="character" w:customStyle="1" w:styleId="footnotedescriptionChar">
    <w:name w:val="footnote description Char"/>
    <w:link w:val="footnotedescription"/>
    <w:rsid w:val="00EF2E29"/>
    <w:rPr>
      <w:rFonts w:ascii="Times New Roman" w:eastAsia="Times New Roman" w:hAnsi="Times New Roman" w:cs="Times New Roman"/>
      <w:color w:val="000000"/>
      <w:sz w:val="22"/>
      <w:szCs w:val="22"/>
      <w:lang w:eastAsia="pl-PL"/>
    </w:rPr>
  </w:style>
  <w:style w:type="paragraph" w:styleId="NormalnyWeb">
    <w:name w:val="Normal (Web)"/>
    <w:basedOn w:val="Normalny"/>
    <w:uiPriority w:val="99"/>
    <w:unhideWhenUsed/>
    <w:rsid w:val="00873B59"/>
    <w:pPr>
      <w:spacing w:before="100" w:beforeAutospacing="1" w:after="100" w:afterAutospacing="1"/>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0A5FFE"/>
    <w:rPr>
      <w:rFonts w:ascii="Tahoma" w:hAnsi="Tahoma" w:cs="Tahoma"/>
      <w:sz w:val="16"/>
      <w:szCs w:val="16"/>
    </w:rPr>
  </w:style>
  <w:style w:type="character" w:customStyle="1" w:styleId="TekstdymkaZnak">
    <w:name w:val="Tekst dymka Znak"/>
    <w:basedOn w:val="Domylnaczcionkaakapitu"/>
    <w:link w:val="Tekstdymka"/>
    <w:uiPriority w:val="99"/>
    <w:semiHidden/>
    <w:rsid w:val="000A5FFE"/>
    <w:rPr>
      <w:rFonts w:ascii="Tahoma" w:hAnsi="Tahoma" w:cs="Tahoma"/>
      <w:sz w:val="16"/>
      <w:szCs w:val="16"/>
    </w:rPr>
  </w:style>
  <w:style w:type="character" w:styleId="Hipercze">
    <w:name w:val="Hyperlink"/>
    <w:basedOn w:val="Domylnaczcionkaakapitu"/>
    <w:uiPriority w:val="99"/>
    <w:unhideWhenUsed/>
    <w:rsid w:val="003F2B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394">
      <w:bodyDiv w:val="1"/>
      <w:marLeft w:val="0"/>
      <w:marRight w:val="0"/>
      <w:marTop w:val="0"/>
      <w:marBottom w:val="0"/>
      <w:divBdr>
        <w:top w:val="none" w:sz="0" w:space="0" w:color="auto"/>
        <w:left w:val="none" w:sz="0" w:space="0" w:color="auto"/>
        <w:bottom w:val="none" w:sz="0" w:space="0" w:color="auto"/>
        <w:right w:val="none" w:sz="0" w:space="0" w:color="auto"/>
      </w:divBdr>
    </w:div>
    <w:div w:id="349724466">
      <w:bodyDiv w:val="1"/>
      <w:marLeft w:val="0"/>
      <w:marRight w:val="0"/>
      <w:marTop w:val="0"/>
      <w:marBottom w:val="0"/>
      <w:divBdr>
        <w:top w:val="none" w:sz="0" w:space="0" w:color="auto"/>
        <w:left w:val="none" w:sz="0" w:space="0" w:color="auto"/>
        <w:bottom w:val="none" w:sz="0" w:space="0" w:color="auto"/>
        <w:right w:val="none" w:sz="0" w:space="0" w:color="auto"/>
      </w:divBdr>
    </w:div>
    <w:div w:id="355081123">
      <w:bodyDiv w:val="1"/>
      <w:marLeft w:val="0"/>
      <w:marRight w:val="0"/>
      <w:marTop w:val="0"/>
      <w:marBottom w:val="0"/>
      <w:divBdr>
        <w:top w:val="none" w:sz="0" w:space="0" w:color="auto"/>
        <w:left w:val="none" w:sz="0" w:space="0" w:color="auto"/>
        <w:bottom w:val="none" w:sz="0" w:space="0" w:color="auto"/>
        <w:right w:val="none" w:sz="0" w:space="0" w:color="auto"/>
      </w:divBdr>
    </w:div>
    <w:div w:id="394470349">
      <w:bodyDiv w:val="1"/>
      <w:marLeft w:val="0"/>
      <w:marRight w:val="0"/>
      <w:marTop w:val="0"/>
      <w:marBottom w:val="0"/>
      <w:divBdr>
        <w:top w:val="none" w:sz="0" w:space="0" w:color="auto"/>
        <w:left w:val="none" w:sz="0" w:space="0" w:color="auto"/>
        <w:bottom w:val="none" w:sz="0" w:space="0" w:color="auto"/>
        <w:right w:val="none" w:sz="0" w:space="0" w:color="auto"/>
      </w:divBdr>
    </w:div>
    <w:div w:id="479540267">
      <w:bodyDiv w:val="1"/>
      <w:marLeft w:val="0"/>
      <w:marRight w:val="0"/>
      <w:marTop w:val="0"/>
      <w:marBottom w:val="0"/>
      <w:divBdr>
        <w:top w:val="none" w:sz="0" w:space="0" w:color="auto"/>
        <w:left w:val="none" w:sz="0" w:space="0" w:color="auto"/>
        <w:bottom w:val="none" w:sz="0" w:space="0" w:color="auto"/>
        <w:right w:val="none" w:sz="0" w:space="0" w:color="auto"/>
      </w:divBdr>
    </w:div>
    <w:div w:id="508108911">
      <w:bodyDiv w:val="1"/>
      <w:marLeft w:val="0"/>
      <w:marRight w:val="0"/>
      <w:marTop w:val="0"/>
      <w:marBottom w:val="0"/>
      <w:divBdr>
        <w:top w:val="none" w:sz="0" w:space="0" w:color="auto"/>
        <w:left w:val="none" w:sz="0" w:space="0" w:color="auto"/>
        <w:bottom w:val="none" w:sz="0" w:space="0" w:color="auto"/>
        <w:right w:val="none" w:sz="0" w:space="0" w:color="auto"/>
      </w:divBdr>
    </w:div>
    <w:div w:id="722170548">
      <w:bodyDiv w:val="1"/>
      <w:marLeft w:val="0"/>
      <w:marRight w:val="0"/>
      <w:marTop w:val="0"/>
      <w:marBottom w:val="0"/>
      <w:divBdr>
        <w:top w:val="none" w:sz="0" w:space="0" w:color="auto"/>
        <w:left w:val="none" w:sz="0" w:space="0" w:color="auto"/>
        <w:bottom w:val="none" w:sz="0" w:space="0" w:color="auto"/>
        <w:right w:val="none" w:sz="0" w:space="0" w:color="auto"/>
      </w:divBdr>
    </w:div>
    <w:div w:id="842163902">
      <w:bodyDiv w:val="1"/>
      <w:marLeft w:val="0"/>
      <w:marRight w:val="0"/>
      <w:marTop w:val="0"/>
      <w:marBottom w:val="0"/>
      <w:divBdr>
        <w:top w:val="none" w:sz="0" w:space="0" w:color="auto"/>
        <w:left w:val="none" w:sz="0" w:space="0" w:color="auto"/>
        <w:bottom w:val="none" w:sz="0" w:space="0" w:color="auto"/>
        <w:right w:val="none" w:sz="0" w:space="0" w:color="auto"/>
      </w:divBdr>
    </w:div>
    <w:div w:id="1056708057">
      <w:bodyDiv w:val="1"/>
      <w:marLeft w:val="0"/>
      <w:marRight w:val="0"/>
      <w:marTop w:val="0"/>
      <w:marBottom w:val="0"/>
      <w:divBdr>
        <w:top w:val="none" w:sz="0" w:space="0" w:color="auto"/>
        <w:left w:val="none" w:sz="0" w:space="0" w:color="auto"/>
        <w:bottom w:val="none" w:sz="0" w:space="0" w:color="auto"/>
        <w:right w:val="none" w:sz="0" w:space="0" w:color="auto"/>
      </w:divBdr>
    </w:div>
    <w:div w:id="1127164934">
      <w:bodyDiv w:val="1"/>
      <w:marLeft w:val="0"/>
      <w:marRight w:val="0"/>
      <w:marTop w:val="0"/>
      <w:marBottom w:val="0"/>
      <w:divBdr>
        <w:top w:val="none" w:sz="0" w:space="0" w:color="auto"/>
        <w:left w:val="none" w:sz="0" w:space="0" w:color="auto"/>
        <w:bottom w:val="none" w:sz="0" w:space="0" w:color="auto"/>
        <w:right w:val="none" w:sz="0" w:space="0" w:color="auto"/>
      </w:divBdr>
    </w:div>
    <w:div w:id="1129780449">
      <w:bodyDiv w:val="1"/>
      <w:marLeft w:val="0"/>
      <w:marRight w:val="0"/>
      <w:marTop w:val="0"/>
      <w:marBottom w:val="0"/>
      <w:divBdr>
        <w:top w:val="none" w:sz="0" w:space="0" w:color="auto"/>
        <w:left w:val="none" w:sz="0" w:space="0" w:color="auto"/>
        <w:bottom w:val="none" w:sz="0" w:space="0" w:color="auto"/>
        <w:right w:val="none" w:sz="0" w:space="0" w:color="auto"/>
      </w:divBdr>
    </w:div>
    <w:div w:id="1135636454">
      <w:bodyDiv w:val="1"/>
      <w:marLeft w:val="0"/>
      <w:marRight w:val="0"/>
      <w:marTop w:val="0"/>
      <w:marBottom w:val="0"/>
      <w:divBdr>
        <w:top w:val="none" w:sz="0" w:space="0" w:color="auto"/>
        <w:left w:val="none" w:sz="0" w:space="0" w:color="auto"/>
        <w:bottom w:val="none" w:sz="0" w:space="0" w:color="auto"/>
        <w:right w:val="none" w:sz="0" w:space="0" w:color="auto"/>
      </w:divBdr>
    </w:div>
    <w:div w:id="1157378489">
      <w:bodyDiv w:val="1"/>
      <w:marLeft w:val="0"/>
      <w:marRight w:val="0"/>
      <w:marTop w:val="0"/>
      <w:marBottom w:val="0"/>
      <w:divBdr>
        <w:top w:val="none" w:sz="0" w:space="0" w:color="auto"/>
        <w:left w:val="none" w:sz="0" w:space="0" w:color="auto"/>
        <w:bottom w:val="none" w:sz="0" w:space="0" w:color="auto"/>
        <w:right w:val="none" w:sz="0" w:space="0" w:color="auto"/>
      </w:divBdr>
    </w:div>
    <w:div w:id="1174110111">
      <w:bodyDiv w:val="1"/>
      <w:marLeft w:val="0"/>
      <w:marRight w:val="0"/>
      <w:marTop w:val="0"/>
      <w:marBottom w:val="0"/>
      <w:divBdr>
        <w:top w:val="none" w:sz="0" w:space="0" w:color="auto"/>
        <w:left w:val="none" w:sz="0" w:space="0" w:color="auto"/>
        <w:bottom w:val="none" w:sz="0" w:space="0" w:color="auto"/>
        <w:right w:val="none" w:sz="0" w:space="0" w:color="auto"/>
      </w:divBdr>
    </w:div>
    <w:div w:id="1305815353">
      <w:bodyDiv w:val="1"/>
      <w:marLeft w:val="0"/>
      <w:marRight w:val="0"/>
      <w:marTop w:val="0"/>
      <w:marBottom w:val="0"/>
      <w:divBdr>
        <w:top w:val="none" w:sz="0" w:space="0" w:color="auto"/>
        <w:left w:val="none" w:sz="0" w:space="0" w:color="auto"/>
        <w:bottom w:val="none" w:sz="0" w:space="0" w:color="auto"/>
        <w:right w:val="none" w:sz="0" w:space="0" w:color="auto"/>
      </w:divBdr>
    </w:div>
    <w:div w:id="1672029848">
      <w:bodyDiv w:val="1"/>
      <w:marLeft w:val="0"/>
      <w:marRight w:val="0"/>
      <w:marTop w:val="0"/>
      <w:marBottom w:val="0"/>
      <w:divBdr>
        <w:top w:val="none" w:sz="0" w:space="0" w:color="auto"/>
        <w:left w:val="none" w:sz="0" w:space="0" w:color="auto"/>
        <w:bottom w:val="none" w:sz="0" w:space="0" w:color="auto"/>
        <w:right w:val="none" w:sz="0" w:space="0" w:color="auto"/>
      </w:divBdr>
    </w:div>
    <w:div w:id="1705014876">
      <w:bodyDiv w:val="1"/>
      <w:marLeft w:val="0"/>
      <w:marRight w:val="0"/>
      <w:marTop w:val="0"/>
      <w:marBottom w:val="0"/>
      <w:divBdr>
        <w:top w:val="none" w:sz="0" w:space="0" w:color="auto"/>
        <w:left w:val="none" w:sz="0" w:space="0" w:color="auto"/>
        <w:bottom w:val="none" w:sz="0" w:space="0" w:color="auto"/>
        <w:right w:val="none" w:sz="0" w:space="0" w:color="auto"/>
      </w:divBdr>
    </w:div>
    <w:div w:id="1747872813">
      <w:bodyDiv w:val="1"/>
      <w:marLeft w:val="0"/>
      <w:marRight w:val="0"/>
      <w:marTop w:val="0"/>
      <w:marBottom w:val="0"/>
      <w:divBdr>
        <w:top w:val="none" w:sz="0" w:space="0" w:color="auto"/>
        <w:left w:val="none" w:sz="0" w:space="0" w:color="auto"/>
        <w:bottom w:val="none" w:sz="0" w:space="0" w:color="auto"/>
        <w:right w:val="none" w:sz="0" w:space="0" w:color="auto"/>
      </w:divBdr>
    </w:div>
    <w:div w:id="1788114021">
      <w:bodyDiv w:val="1"/>
      <w:marLeft w:val="0"/>
      <w:marRight w:val="0"/>
      <w:marTop w:val="0"/>
      <w:marBottom w:val="0"/>
      <w:divBdr>
        <w:top w:val="none" w:sz="0" w:space="0" w:color="auto"/>
        <w:left w:val="none" w:sz="0" w:space="0" w:color="auto"/>
        <w:bottom w:val="none" w:sz="0" w:space="0" w:color="auto"/>
        <w:right w:val="none" w:sz="0" w:space="0" w:color="auto"/>
      </w:divBdr>
    </w:div>
    <w:div w:id="1791435315">
      <w:bodyDiv w:val="1"/>
      <w:marLeft w:val="0"/>
      <w:marRight w:val="0"/>
      <w:marTop w:val="0"/>
      <w:marBottom w:val="0"/>
      <w:divBdr>
        <w:top w:val="none" w:sz="0" w:space="0" w:color="auto"/>
        <w:left w:val="none" w:sz="0" w:space="0" w:color="auto"/>
        <w:bottom w:val="none" w:sz="0" w:space="0" w:color="auto"/>
        <w:right w:val="none" w:sz="0" w:space="0" w:color="auto"/>
      </w:divBdr>
    </w:div>
    <w:div w:id="1839612433">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2070422914">
      <w:bodyDiv w:val="1"/>
      <w:marLeft w:val="0"/>
      <w:marRight w:val="0"/>
      <w:marTop w:val="0"/>
      <w:marBottom w:val="0"/>
      <w:divBdr>
        <w:top w:val="none" w:sz="0" w:space="0" w:color="auto"/>
        <w:left w:val="none" w:sz="0" w:space="0" w:color="auto"/>
        <w:bottom w:val="none" w:sz="0" w:space="0" w:color="auto"/>
        <w:right w:val="none" w:sz="0" w:space="0" w:color="auto"/>
      </w:divBdr>
    </w:div>
    <w:div w:id="2108647387">
      <w:bodyDiv w:val="1"/>
      <w:marLeft w:val="0"/>
      <w:marRight w:val="0"/>
      <w:marTop w:val="0"/>
      <w:marBottom w:val="0"/>
      <w:divBdr>
        <w:top w:val="none" w:sz="0" w:space="0" w:color="auto"/>
        <w:left w:val="none" w:sz="0" w:space="0" w:color="auto"/>
        <w:bottom w:val="none" w:sz="0" w:space="0" w:color="auto"/>
        <w:right w:val="none" w:sz="0" w:space="0" w:color="auto"/>
      </w:divBdr>
    </w:div>
    <w:div w:id="21242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ngo.kujawsko-pomorski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Forma prawna </a:t>
            </a:r>
          </a:p>
          <a:p>
            <a:pPr>
              <a:defRPr sz="1600" b="1" i="0" u="none" strike="noStrike" kern="1200" cap="all" baseline="0">
                <a:solidFill>
                  <a:schemeClr val="tx1">
                    <a:lumMod val="65000"/>
                    <a:lumOff val="35000"/>
                  </a:schemeClr>
                </a:solidFill>
                <a:latin typeface="+mn-lt"/>
                <a:ea typeface="+mn-ea"/>
                <a:cs typeface="+mn-cs"/>
              </a:defRPr>
            </a:pPr>
            <a:r>
              <a:rPr lang="en-US"/>
              <a:t>organizacji</a:t>
            </a:r>
          </a:p>
        </c:rich>
      </c:tx>
      <c:layout>
        <c:manualLayout>
          <c:xMode val="edge"/>
          <c:yMode val="edge"/>
          <c:x val="0.66563648293963251"/>
          <c:y val="4.3787737739679089E-2"/>
        </c:manualLayout>
      </c:layout>
      <c:overlay val="0"/>
      <c:spPr>
        <a:noFill/>
        <a:ln>
          <a:noFill/>
        </a:ln>
        <a:effectLst/>
      </c:spPr>
    </c:title>
    <c:autoTitleDeleted val="0"/>
    <c:plotArea>
      <c:layout/>
      <c:pieChart>
        <c:varyColors val="1"/>
        <c:ser>
          <c:idx val="0"/>
          <c:order val="0"/>
          <c:tx>
            <c:strRef>
              <c:f>Arkusz1!$B$1</c:f>
              <c:strCache>
                <c:ptCount val="1"/>
                <c:pt idx="0">
                  <c:v>Liczba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1AB-FC4E-9967-B9AD72DFE6B0}"/>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D1AB-FC4E-9967-B9AD72DFE6B0}"/>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1AB-FC4E-9967-B9AD72DFE6B0}"/>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1AB-FC4E-9967-B9AD72DFE6B0}"/>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D1AB-FC4E-9967-B9AD72DFE6B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dLbl>
            <c:dLbl>
              <c:idx val="3"/>
              <c:layout>
                <c:manualLayout>
                  <c:x val="2.3148148148148147E-3"/>
                  <c:y val="-7.79237219443922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bestFit"/>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Arkusz1!$A$2:$A$6</c:f>
              <c:strCache>
                <c:ptCount val="5"/>
                <c:pt idx="0">
                  <c:v>Stowarzyszenie rejestrowe</c:v>
                </c:pt>
                <c:pt idx="1">
                  <c:v>Fundacje</c:v>
                </c:pt>
                <c:pt idx="2">
                  <c:v>Stowarzyszenie zwykłe</c:v>
                </c:pt>
                <c:pt idx="3">
                  <c:v>Związek stowarzyszeń</c:v>
                </c:pt>
                <c:pt idx="4">
                  <c:v>Inne</c:v>
                </c:pt>
              </c:strCache>
            </c:strRef>
          </c:cat>
          <c:val>
            <c:numRef>
              <c:f>Arkusz1!$B$2:$B$6</c:f>
              <c:numCache>
                <c:formatCode>0%</c:formatCode>
                <c:ptCount val="5"/>
                <c:pt idx="0">
                  <c:v>0.82</c:v>
                </c:pt>
                <c:pt idx="1">
                  <c:v>0.09</c:v>
                </c:pt>
                <c:pt idx="2">
                  <c:v>7.0000000000000007E-2</c:v>
                </c:pt>
                <c:pt idx="3">
                  <c:v>0.01</c:v>
                </c:pt>
                <c:pt idx="4">
                  <c:v>0.02</c:v>
                </c:pt>
              </c:numCache>
            </c:numRef>
          </c:val>
          <c:extLst xmlns:c16r2="http://schemas.microsoft.com/office/drawing/2015/06/chart">
            <c:ext xmlns:c16="http://schemas.microsoft.com/office/drawing/2014/chart" uri="{C3380CC4-5D6E-409C-BE32-E72D297353CC}">
              <c16:uniqueId val="{00000000-D1AB-FC4E-9967-B9AD72DFE6B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Wiek organizacji</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Wiek organizacji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do 5 lat</c:v>
                </c:pt>
                <c:pt idx="1">
                  <c:v>od 6 do 10 lat</c:v>
                </c:pt>
                <c:pt idx="2">
                  <c:v>od 11 do 15 lat</c:v>
                </c:pt>
                <c:pt idx="3">
                  <c:v>od 16 do 20 lat</c:v>
                </c:pt>
                <c:pt idx="4">
                  <c:v>powyżej 20 lat</c:v>
                </c:pt>
              </c:strCache>
            </c:strRef>
          </c:cat>
          <c:val>
            <c:numRef>
              <c:f>Arkusz1!$B$2:$B$6</c:f>
              <c:numCache>
                <c:formatCode>0.00%</c:formatCode>
                <c:ptCount val="5"/>
                <c:pt idx="0">
                  <c:v>0.2462</c:v>
                </c:pt>
                <c:pt idx="1">
                  <c:v>0.1077</c:v>
                </c:pt>
                <c:pt idx="2">
                  <c:v>0.23080000000000001</c:v>
                </c:pt>
                <c:pt idx="3">
                  <c:v>0.16919999999999999</c:v>
                </c:pt>
                <c:pt idx="4">
                  <c:v>0.2462</c:v>
                </c:pt>
              </c:numCache>
            </c:numRef>
          </c:val>
          <c:extLst xmlns:c16r2="http://schemas.microsoft.com/office/drawing/2015/06/chart">
            <c:ext xmlns:c16="http://schemas.microsoft.com/office/drawing/2014/chart" uri="{C3380CC4-5D6E-409C-BE32-E72D297353CC}">
              <c16:uniqueId val="{00000000-7C2B-4C4B-B261-BAAC7D797261}"/>
            </c:ext>
          </c:extLst>
        </c:ser>
        <c:dLbls>
          <c:dLblPos val="inEnd"/>
          <c:showLegendKey val="0"/>
          <c:showVal val="1"/>
          <c:showCatName val="0"/>
          <c:showSerName val="0"/>
          <c:showPercent val="0"/>
          <c:showBubbleSize val="0"/>
        </c:dLbls>
        <c:gapWidth val="65"/>
        <c:axId val="101535744"/>
        <c:axId val="101538432"/>
      </c:barChart>
      <c:catAx>
        <c:axId val="1015357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01538432"/>
        <c:crosses val="autoZero"/>
        <c:auto val="1"/>
        <c:lblAlgn val="ctr"/>
        <c:lblOffset val="100"/>
        <c:noMultiLvlLbl val="0"/>
      </c:catAx>
      <c:valAx>
        <c:axId val="101538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015357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Obszar działania organizacji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Gminy/powiatu</c:v>
                </c:pt>
                <c:pt idx="1">
                  <c:v>Wojewdztwa, regionu</c:v>
                </c:pt>
                <c:pt idx="2">
                  <c:v>Całego kraju</c:v>
                </c:pt>
                <c:pt idx="3">
                  <c:v>Najbliższego sąsiedztwa (wsi, dzielnicy, osiedla)</c:v>
                </c:pt>
                <c:pt idx="4">
                  <c:v>Innych krajów</c:v>
                </c:pt>
                <c:pt idx="5">
                  <c:v>Inaczej wyodrębnionego terytorium</c:v>
                </c:pt>
              </c:strCache>
            </c:strRef>
          </c:cat>
          <c:val>
            <c:numRef>
              <c:f>Arkusz1!$B$2:$B$7</c:f>
              <c:numCache>
                <c:formatCode>0.00%</c:formatCode>
                <c:ptCount val="6"/>
                <c:pt idx="0">
                  <c:v>0.63849999999999996</c:v>
                </c:pt>
                <c:pt idx="1">
                  <c:v>0.39229999999999998</c:v>
                </c:pt>
                <c:pt idx="2" formatCode="0%">
                  <c:v>0.3</c:v>
                </c:pt>
                <c:pt idx="3">
                  <c:v>0.26150000000000001</c:v>
                </c:pt>
                <c:pt idx="4">
                  <c:v>6.1499999999999999E-2</c:v>
                </c:pt>
                <c:pt idx="5">
                  <c:v>5.3800000000000001E-2</c:v>
                </c:pt>
              </c:numCache>
            </c:numRef>
          </c:val>
          <c:extLst xmlns:c16r2="http://schemas.microsoft.com/office/drawing/2015/06/chart">
            <c:ext xmlns:c16="http://schemas.microsoft.com/office/drawing/2014/chart" uri="{C3380CC4-5D6E-409C-BE32-E72D297353CC}">
              <c16:uniqueId val="{00000000-8924-5946-B925-C7C065AE0431}"/>
            </c:ext>
          </c:extLst>
        </c:ser>
        <c:dLbls>
          <c:dLblPos val="inEnd"/>
          <c:showLegendKey val="0"/>
          <c:showVal val="1"/>
          <c:showCatName val="0"/>
          <c:showSerName val="0"/>
          <c:showPercent val="0"/>
          <c:showBubbleSize val="0"/>
        </c:dLbls>
        <c:gapWidth val="65"/>
        <c:axId val="101616256"/>
        <c:axId val="101619200"/>
      </c:barChart>
      <c:catAx>
        <c:axId val="1016162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01619200"/>
        <c:crosses val="autoZero"/>
        <c:auto val="1"/>
        <c:lblAlgn val="ctr"/>
        <c:lblOffset val="100"/>
        <c:noMultiLvlLbl val="0"/>
      </c:catAx>
      <c:valAx>
        <c:axId val="1016192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016162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Pola działalności</a:t>
            </a:r>
          </a:p>
        </c:rich>
      </c:tx>
      <c:layout>
        <c:manualLayout>
          <c:xMode val="edge"/>
          <c:yMode val="edge"/>
          <c:x val="0.36973953776611257"/>
          <c:y val="1.7301038062283738E-2"/>
        </c:manualLayout>
      </c:layout>
      <c:overlay val="0"/>
      <c:spPr>
        <a:noFill/>
        <a:ln>
          <a:noFill/>
        </a:ln>
        <a:effectLst/>
      </c:spPr>
    </c:title>
    <c:autoTitleDeleted val="0"/>
    <c:plotArea>
      <c:layout/>
      <c:barChart>
        <c:barDir val="bar"/>
        <c:grouping val="clustered"/>
        <c:varyColors val="0"/>
        <c:ser>
          <c:idx val="0"/>
          <c:order val="0"/>
          <c:tx>
            <c:strRef>
              <c:f>Arkusz1!$B$1</c:f>
              <c:strCache>
                <c:ptCount val="1"/>
                <c:pt idx="0">
                  <c:v>Główne pole działalności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Arkusz1!$A$2:$A$17</c:f>
              <c:strCache>
                <c:ptCount val="16"/>
                <c:pt idx="0">
                  <c:v>Działalność międzynarodowa, pomoc rozwojowa</c:v>
                </c:pt>
                <c:pt idx="1">
                  <c:v>Religia</c:v>
                </c:pt>
                <c:pt idx="2">
                  <c:v>Sprawy zawodowe, pracownicze, branżowe</c:v>
                </c:pt>
                <c:pt idx="3">
                  <c:v>Badania naukowe, działalność badawczo-rozwojowa</c:v>
                </c:pt>
                <c:pt idx="4">
                  <c:v>Prawo i jego ochrona, prawa człowieka, działalność na rzecz równouprawnienia, działalność polityczna</c:v>
                </c:pt>
                <c:pt idx="5">
                  <c:v>Ratownictwo, bezpieczeństwo, obronność</c:v>
                </c:pt>
                <c:pt idx="6">
                  <c:v>Ochrona środowiska, ekologia</c:v>
                </c:pt>
                <c:pt idx="7">
                  <c:v>Wsparcie dla instytucji, organizacji pozarządowych </c:v>
                </c:pt>
                <c:pt idx="8">
                  <c:v>Rynek pracy, zatrudnienie, aktywizacja zawodowa</c:v>
                </c:pt>
                <c:pt idx="9">
                  <c:v>Pozostała działalność</c:v>
                </c:pt>
                <c:pt idx="10">
                  <c:v>Ochrona zdrowia</c:v>
                </c:pt>
                <c:pt idx="11">
                  <c:v>Edukacja i wychowanie</c:v>
                </c:pt>
                <c:pt idx="12">
                  <c:v>Usługi socjalne, pomoc społeczna</c:v>
                </c:pt>
                <c:pt idx="13">
                  <c:v>Rozwój loklany w wymiarze społecznym i ekonomicznym</c:v>
                </c:pt>
                <c:pt idx="14">
                  <c:v>Kultura i sztuka</c:v>
                </c:pt>
                <c:pt idx="15">
                  <c:v>Sport, turystyka, rekreacja, hobby</c:v>
                </c:pt>
              </c:strCache>
            </c:strRef>
          </c:cat>
          <c:val>
            <c:numRef>
              <c:f>Arkusz1!$B$2:$B$17</c:f>
              <c:numCache>
                <c:formatCode>General</c:formatCode>
                <c:ptCount val="16"/>
                <c:pt idx="0">
                  <c:v>0</c:v>
                </c:pt>
                <c:pt idx="1">
                  <c:v>0</c:v>
                </c:pt>
                <c:pt idx="2">
                  <c:v>0</c:v>
                </c:pt>
                <c:pt idx="3" formatCode="0.00%">
                  <c:v>7.7000000000000002E-3</c:v>
                </c:pt>
                <c:pt idx="4" formatCode="0.00%">
                  <c:v>1.54E-2</c:v>
                </c:pt>
                <c:pt idx="5" formatCode="0.00%">
                  <c:v>2.3099999999999999E-2</c:v>
                </c:pt>
                <c:pt idx="6" formatCode="0.00%">
                  <c:v>2.3099999999999999E-2</c:v>
                </c:pt>
                <c:pt idx="7" formatCode="0.00%">
                  <c:v>3.0800000000000001E-2</c:v>
                </c:pt>
                <c:pt idx="8" formatCode="0.00%">
                  <c:v>5.3800000000000001E-2</c:v>
                </c:pt>
                <c:pt idx="9" formatCode="0.00%">
                  <c:v>5.3800000000000001E-2</c:v>
                </c:pt>
                <c:pt idx="10" formatCode="0.00%">
                  <c:v>6.9199999999999998E-2</c:v>
                </c:pt>
                <c:pt idx="11" formatCode="0.00%">
                  <c:v>8.4599999999999995E-2</c:v>
                </c:pt>
                <c:pt idx="12" formatCode="0.00%">
                  <c:v>8.4599999999999995E-2</c:v>
                </c:pt>
                <c:pt idx="13" formatCode="0%">
                  <c:v>0.1</c:v>
                </c:pt>
                <c:pt idx="14" formatCode="0.00%">
                  <c:v>0.15379999999999999</c:v>
                </c:pt>
                <c:pt idx="15" formatCode="0%">
                  <c:v>0.3</c:v>
                </c:pt>
              </c:numCache>
            </c:numRef>
          </c:val>
          <c:extLst xmlns:c16r2="http://schemas.microsoft.com/office/drawing/2015/06/chart">
            <c:ext xmlns:c16="http://schemas.microsoft.com/office/drawing/2014/chart" uri="{C3380CC4-5D6E-409C-BE32-E72D297353CC}">
              <c16:uniqueId val="{00000000-1430-FA4B-BF76-49DBED4BE13B}"/>
            </c:ext>
          </c:extLst>
        </c:ser>
        <c:ser>
          <c:idx val="1"/>
          <c:order val="1"/>
          <c:tx>
            <c:strRef>
              <c:f>Arkusz1!$C$1</c:f>
              <c:strCache>
                <c:ptCount val="1"/>
                <c:pt idx="0">
                  <c:v>Wszystkie Pola działalności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Arkusz1!$A$2:$A$17</c:f>
              <c:strCache>
                <c:ptCount val="16"/>
                <c:pt idx="0">
                  <c:v>Działalność międzynarodowa, pomoc rozwojowa</c:v>
                </c:pt>
                <c:pt idx="1">
                  <c:v>Religia</c:v>
                </c:pt>
                <c:pt idx="2">
                  <c:v>Sprawy zawodowe, pracownicze, branżowe</c:v>
                </c:pt>
                <c:pt idx="3">
                  <c:v>Badania naukowe, działalność badawczo-rozwojowa</c:v>
                </c:pt>
                <c:pt idx="4">
                  <c:v>Prawo i jego ochrona, prawa człowieka, działalność na rzecz równouprawnienia, działalność polityczna</c:v>
                </c:pt>
                <c:pt idx="5">
                  <c:v>Ratownictwo, bezpieczeństwo, obronność</c:v>
                </c:pt>
                <c:pt idx="6">
                  <c:v>Ochrona środowiska, ekologia</c:v>
                </c:pt>
                <c:pt idx="7">
                  <c:v>Wsparcie dla instytucji, organizacji pozarządowych </c:v>
                </c:pt>
                <c:pt idx="8">
                  <c:v>Rynek pracy, zatrudnienie, aktywizacja zawodowa</c:v>
                </c:pt>
                <c:pt idx="9">
                  <c:v>Pozostała działalność</c:v>
                </c:pt>
                <c:pt idx="10">
                  <c:v>Ochrona zdrowia</c:v>
                </c:pt>
                <c:pt idx="11">
                  <c:v>Edukacja i wychowanie</c:v>
                </c:pt>
                <c:pt idx="12">
                  <c:v>Usługi socjalne, pomoc społeczna</c:v>
                </c:pt>
                <c:pt idx="13">
                  <c:v>Rozwój loklany w wymiarze społecznym i ekonomicznym</c:v>
                </c:pt>
                <c:pt idx="14">
                  <c:v>Kultura i sztuka</c:v>
                </c:pt>
                <c:pt idx="15">
                  <c:v>Sport, turystyka, rekreacja, hobby</c:v>
                </c:pt>
              </c:strCache>
            </c:strRef>
          </c:cat>
          <c:val>
            <c:numRef>
              <c:f>Arkusz1!$C$2:$C$17</c:f>
              <c:numCache>
                <c:formatCode>0.00%</c:formatCode>
                <c:ptCount val="16"/>
                <c:pt idx="0">
                  <c:v>2.3099999999999999E-2</c:v>
                </c:pt>
                <c:pt idx="1">
                  <c:v>7.7000000000000002E-3</c:v>
                </c:pt>
                <c:pt idx="2">
                  <c:v>1.54E-2</c:v>
                </c:pt>
                <c:pt idx="3">
                  <c:v>5.3800000000000001E-2</c:v>
                </c:pt>
                <c:pt idx="4">
                  <c:v>3.85E-2</c:v>
                </c:pt>
                <c:pt idx="5">
                  <c:v>5.3800000000000001E-2</c:v>
                </c:pt>
                <c:pt idx="6">
                  <c:v>0.1923</c:v>
                </c:pt>
                <c:pt idx="7">
                  <c:v>0.15379999999999999</c:v>
                </c:pt>
                <c:pt idx="8">
                  <c:v>0.1462</c:v>
                </c:pt>
                <c:pt idx="9">
                  <c:v>0.1077</c:v>
                </c:pt>
                <c:pt idx="10" formatCode="0%">
                  <c:v>0.2</c:v>
                </c:pt>
                <c:pt idx="11">
                  <c:v>0.47689999999999999</c:v>
                </c:pt>
                <c:pt idx="12">
                  <c:v>0.2077</c:v>
                </c:pt>
                <c:pt idx="13">
                  <c:v>0.26919999999999999</c:v>
                </c:pt>
                <c:pt idx="14">
                  <c:v>0.3846</c:v>
                </c:pt>
                <c:pt idx="15">
                  <c:v>0.55379999999999996</c:v>
                </c:pt>
              </c:numCache>
            </c:numRef>
          </c:val>
          <c:extLst xmlns:c16r2="http://schemas.microsoft.com/office/drawing/2015/06/chart">
            <c:ext xmlns:c16="http://schemas.microsoft.com/office/drawing/2014/chart" uri="{C3380CC4-5D6E-409C-BE32-E72D297353CC}">
              <c16:uniqueId val="{00000001-1430-FA4B-BF76-49DBED4BE13B}"/>
            </c:ext>
          </c:extLst>
        </c:ser>
        <c:dLbls>
          <c:showLegendKey val="0"/>
          <c:showVal val="0"/>
          <c:showCatName val="0"/>
          <c:showSerName val="0"/>
          <c:showPercent val="0"/>
          <c:showBubbleSize val="0"/>
        </c:dLbls>
        <c:gapWidth val="76"/>
        <c:axId val="102338944"/>
        <c:axId val="102340480"/>
      </c:barChart>
      <c:catAx>
        <c:axId val="1023389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02340480"/>
        <c:crosses val="autoZero"/>
        <c:auto val="1"/>
        <c:lblAlgn val="ctr"/>
        <c:lblOffset val="100"/>
        <c:noMultiLvlLbl val="0"/>
      </c:catAx>
      <c:valAx>
        <c:axId val="1023404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02338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Praca odpłatna w 12 ostatnich miesiącach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Na rzecz organizacji stale i regularnie (co najmniej raz w tygodniu) pracowały odpłatnie osoby, które jednak nie były zatrudnione na umowę o pracę (ale np. na powtarzalne umowy zlecenia, umowy o dzieło lub osoby prowadzące własną działalność gospodarczą)</c:v>
                </c:pt>
                <c:pt idx="1">
                  <c:v>Organizacja posiadała stałych współpracowników, któ- rym od czasu do czasu (kilka-kilkanaście razy w ciągu
roku) zlecała odpłatnie jakieś działania (np. w formie
umowy zlecenia, umowy o dzieło lub innych umów)</c:v>
                </c:pt>
                <c:pt idx="2">
                  <c:v>Organizacja od czasu do czasu zlecała odpłatnie jakieś działania osobom, które jednak nie współpracują z organizacją regularnie (tylko np. na jednorazowe umowy o dzieło, zlecenia lub inne umowy)</c:v>
                </c:pt>
              </c:strCache>
            </c:strRef>
          </c:cat>
          <c:val>
            <c:numRef>
              <c:f>Arkusz1!$B$2:$B$4</c:f>
              <c:numCache>
                <c:formatCode>0.00%</c:formatCode>
                <c:ptCount val="3"/>
                <c:pt idx="0">
                  <c:v>0.2462</c:v>
                </c:pt>
                <c:pt idx="1">
                  <c:v>0.34620000000000001</c:v>
                </c:pt>
                <c:pt idx="2">
                  <c:v>0.53849999999999998</c:v>
                </c:pt>
              </c:numCache>
            </c:numRef>
          </c:val>
          <c:extLst xmlns:c16r2="http://schemas.microsoft.com/office/drawing/2015/06/chart">
            <c:ext xmlns:c16="http://schemas.microsoft.com/office/drawing/2014/chart" uri="{C3380CC4-5D6E-409C-BE32-E72D297353CC}">
              <c16:uniqueId val="{00000000-1684-4C4D-9B60-122410DB2670}"/>
            </c:ext>
          </c:extLst>
        </c:ser>
        <c:dLbls>
          <c:dLblPos val="inEnd"/>
          <c:showLegendKey val="0"/>
          <c:showVal val="1"/>
          <c:showCatName val="0"/>
          <c:showSerName val="0"/>
          <c:showPercent val="0"/>
          <c:showBubbleSize val="0"/>
        </c:dLbls>
        <c:gapWidth val="65"/>
        <c:axId val="103712640"/>
        <c:axId val="103719680"/>
      </c:barChart>
      <c:catAx>
        <c:axId val="1037126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pl-PL"/>
          </a:p>
        </c:txPr>
        <c:crossAx val="103719680"/>
        <c:crosses val="autoZero"/>
        <c:auto val="1"/>
        <c:lblAlgn val="ctr"/>
        <c:lblOffset val="100"/>
        <c:noMultiLvlLbl val="0"/>
      </c:catAx>
      <c:valAx>
        <c:axId val="1037196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0371264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Opłaty</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Pobieramy opłaty od członków, które w praktyce są odpłatnością za usługi</c:v>
                </c:pt>
                <c:pt idx="1">
                  <c:v>Podopieczni, beneficjenci, odbiorcy płacą za usługi (w całości lub w części)</c:v>
                </c:pt>
                <c:pt idx="2">
                  <c:v>Wykonujemy usługi, sprzedajemy produkty na zamówienie</c:v>
                </c:pt>
                <c:pt idx="3">
                  <c:v>Inne</c:v>
                </c:pt>
                <c:pt idx="4">
                  <c:v>Przyjmujemy opłaty w innej formie</c:v>
                </c:pt>
                <c:pt idx="5">
                  <c:v>Sprzedajemy "cegiełki" lub przyjmujemy darowizny, w praktyce będące odpłatnością za usługi/produkty</c:v>
                </c:pt>
                <c:pt idx="6">
                  <c:v>Sprzedajemy lub licytujemy wytwory naszych działań lub ofiarowane przedmioty</c:v>
                </c:pt>
              </c:strCache>
            </c:strRef>
          </c:cat>
          <c:val>
            <c:numRef>
              <c:f>Arkusz1!$B$2:$B$8</c:f>
              <c:numCache>
                <c:formatCode>0%</c:formatCode>
                <c:ptCount val="7"/>
                <c:pt idx="0" formatCode="0.00%">
                  <c:v>0.31540000000000001</c:v>
                </c:pt>
                <c:pt idx="1">
                  <c:v>0.2</c:v>
                </c:pt>
                <c:pt idx="2" formatCode="0.00%">
                  <c:v>0.1308</c:v>
                </c:pt>
                <c:pt idx="3" formatCode="0.00%">
                  <c:v>6.9199999999999998E-2</c:v>
                </c:pt>
                <c:pt idx="4" formatCode="0.00%">
                  <c:v>6.9199999999999998E-2</c:v>
                </c:pt>
                <c:pt idx="5" formatCode="0.00%">
                  <c:v>6.1499999999999999E-2</c:v>
                </c:pt>
                <c:pt idx="6" formatCode="0.00%">
                  <c:v>4.6199999999999998E-2</c:v>
                </c:pt>
              </c:numCache>
            </c:numRef>
          </c:val>
          <c:extLst xmlns:c16r2="http://schemas.microsoft.com/office/drawing/2015/06/chart">
            <c:ext xmlns:c16="http://schemas.microsoft.com/office/drawing/2014/chart" uri="{C3380CC4-5D6E-409C-BE32-E72D297353CC}">
              <c16:uniqueId val="{00000000-7CFF-EC4A-A079-FDA454593977}"/>
            </c:ext>
          </c:extLst>
        </c:ser>
        <c:dLbls>
          <c:dLblPos val="inEnd"/>
          <c:showLegendKey val="0"/>
          <c:showVal val="1"/>
          <c:showCatName val="0"/>
          <c:showSerName val="0"/>
          <c:showPercent val="0"/>
          <c:showBubbleSize val="0"/>
        </c:dLbls>
        <c:gapWidth val="65"/>
        <c:axId val="103752832"/>
        <c:axId val="103755776"/>
      </c:barChart>
      <c:catAx>
        <c:axId val="1037528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03755776"/>
        <c:crosses val="autoZero"/>
        <c:auto val="1"/>
        <c:lblAlgn val="ctr"/>
        <c:lblOffset val="100"/>
        <c:noMultiLvlLbl val="0"/>
      </c:catAx>
      <c:valAx>
        <c:axId val="103755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0375283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Powody kontaktu z UMWK-P</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Inne</c:v>
                </c:pt>
                <c:pt idx="1">
                  <c:v>Konsultacje społeczne</c:v>
                </c:pt>
                <c:pt idx="2">
                  <c:v>Doradztwo</c:v>
                </c:pt>
                <c:pt idx="3">
                  <c:v>Realizacja projektów UE</c:v>
                </c:pt>
                <c:pt idx="4">
                  <c:v>Szkolenia</c:v>
                </c:pt>
                <c:pt idx="5">
                  <c:v>Realizacja zadań w ramach konkursów</c:v>
                </c:pt>
                <c:pt idx="6">
                  <c:v>Uzyskiwanie podstawowych informacji</c:v>
                </c:pt>
              </c:strCache>
            </c:strRef>
          </c:cat>
          <c:val>
            <c:numRef>
              <c:f>Arkusz1!$B$2:$B$8</c:f>
              <c:numCache>
                <c:formatCode>0.00%</c:formatCode>
                <c:ptCount val="7"/>
                <c:pt idx="0">
                  <c:v>0.1111</c:v>
                </c:pt>
                <c:pt idx="1">
                  <c:v>0.1444</c:v>
                </c:pt>
                <c:pt idx="2">
                  <c:v>0.21110000000000001</c:v>
                </c:pt>
                <c:pt idx="3" formatCode="0%">
                  <c:v>0.3</c:v>
                </c:pt>
                <c:pt idx="4">
                  <c:v>0.32219999999999999</c:v>
                </c:pt>
                <c:pt idx="5">
                  <c:v>0.4778</c:v>
                </c:pt>
                <c:pt idx="6">
                  <c:v>0.5222</c:v>
                </c:pt>
              </c:numCache>
            </c:numRef>
          </c:val>
          <c:extLst xmlns:c16r2="http://schemas.microsoft.com/office/drawing/2015/06/chart">
            <c:ext xmlns:c16="http://schemas.microsoft.com/office/drawing/2014/chart" uri="{C3380CC4-5D6E-409C-BE32-E72D297353CC}">
              <c16:uniqueId val="{00000000-7F99-1A42-926F-3504354EEE4A}"/>
            </c:ext>
          </c:extLst>
        </c:ser>
        <c:dLbls>
          <c:dLblPos val="inEnd"/>
          <c:showLegendKey val="0"/>
          <c:showVal val="1"/>
          <c:showCatName val="0"/>
          <c:showSerName val="0"/>
          <c:showPercent val="0"/>
          <c:showBubbleSize val="0"/>
        </c:dLbls>
        <c:gapWidth val="65"/>
        <c:axId val="103780352"/>
        <c:axId val="103783040"/>
      </c:barChart>
      <c:catAx>
        <c:axId val="1037803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03783040"/>
        <c:crosses val="autoZero"/>
        <c:auto val="1"/>
        <c:lblAlgn val="ctr"/>
        <c:lblOffset val="100"/>
        <c:noMultiLvlLbl val="0"/>
      </c:catAx>
      <c:valAx>
        <c:axId val="1037830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10378035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D732-A287-4EF7-AF34-7A3007F7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23</Pages>
  <Words>6071</Words>
  <Characters>36426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p.niedzialkowski</cp:lastModifiedBy>
  <cp:revision>79</cp:revision>
  <cp:lastPrinted>2020-12-22T10:59:00Z</cp:lastPrinted>
  <dcterms:created xsi:type="dcterms:W3CDTF">2020-12-01T14:17:00Z</dcterms:created>
  <dcterms:modified xsi:type="dcterms:W3CDTF">2021-01-28T13:25:00Z</dcterms:modified>
</cp:coreProperties>
</file>