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A6E" w:rsidRDefault="00761A6E" w:rsidP="00761A6E">
      <w:pPr>
        <w:spacing w:after="0" w:line="240" w:lineRule="auto"/>
        <w:ind w:left="4956" w:firstLine="708"/>
        <w:contextualSpacing/>
        <w:jc w:val="both"/>
        <w:rPr>
          <w:rFonts w:ascii="Times New Roman" w:hAnsi="Times New Roman"/>
          <w:sz w:val="16"/>
          <w:szCs w:val="16"/>
        </w:rPr>
      </w:pPr>
    </w:p>
    <w:p w:rsidR="00761A6E" w:rsidRPr="0097674D" w:rsidRDefault="00761A6E" w:rsidP="003B28BB">
      <w:pPr>
        <w:spacing w:after="0" w:line="240" w:lineRule="auto"/>
        <w:ind w:left="6369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 nr 2 do Za</w:t>
      </w:r>
      <w:r w:rsidR="003B28BB">
        <w:rPr>
          <w:rFonts w:ascii="Times New Roman" w:hAnsi="Times New Roman"/>
          <w:sz w:val="16"/>
          <w:szCs w:val="16"/>
        </w:rPr>
        <w:t xml:space="preserve">rządzenia </w:t>
      </w:r>
      <w:r w:rsidR="003B28BB">
        <w:rPr>
          <w:rFonts w:ascii="Times New Roman" w:hAnsi="Times New Roman"/>
          <w:sz w:val="16"/>
          <w:szCs w:val="16"/>
        </w:rPr>
        <w:tab/>
        <w:t xml:space="preserve">                                               Nr </w:t>
      </w:r>
      <w:bookmarkStart w:id="0" w:name="_GoBack"/>
      <w:bookmarkEnd w:id="0"/>
      <w:r>
        <w:rPr>
          <w:rFonts w:ascii="Times New Roman" w:hAnsi="Times New Roman"/>
          <w:sz w:val="16"/>
          <w:szCs w:val="16"/>
        </w:rPr>
        <w:t>VI/</w:t>
      </w:r>
      <w:r w:rsidR="003B28BB">
        <w:rPr>
          <w:rFonts w:ascii="Times New Roman" w:hAnsi="Times New Roman"/>
          <w:sz w:val="16"/>
          <w:szCs w:val="16"/>
        </w:rPr>
        <w:t>64</w:t>
      </w:r>
      <w:r>
        <w:rPr>
          <w:rFonts w:ascii="Times New Roman" w:hAnsi="Times New Roman"/>
          <w:sz w:val="16"/>
          <w:szCs w:val="16"/>
        </w:rPr>
        <w:t>/24</w:t>
      </w:r>
      <w:r w:rsidRPr="0097674D">
        <w:rPr>
          <w:rFonts w:ascii="Times New Roman" w:hAnsi="Times New Roman"/>
          <w:sz w:val="16"/>
          <w:szCs w:val="16"/>
        </w:rPr>
        <w:t xml:space="preserve"> Burmistrza Solca</w:t>
      </w:r>
      <w:r>
        <w:rPr>
          <w:rFonts w:ascii="Times New Roman" w:hAnsi="Times New Roman"/>
          <w:sz w:val="16"/>
          <w:szCs w:val="16"/>
        </w:rPr>
        <w:t xml:space="preserve"> </w:t>
      </w:r>
      <w:r w:rsidR="003B28B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Kujawskiego</w:t>
      </w:r>
    </w:p>
    <w:p w:rsidR="00761A6E" w:rsidRPr="0097674D" w:rsidRDefault="00761A6E" w:rsidP="00761A6E">
      <w:pPr>
        <w:spacing w:after="0" w:line="240" w:lineRule="auto"/>
        <w:ind w:left="5664" w:firstLine="708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 dnia </w:t>
      </w:r>
      <w:r w:rsidRPr="0097674D">
        <w:rPr>
          <w:rFonts w:ascii="Times New Roman" w:hAnsi="Times New Roman"/>
          <w:sz w:val="16"/>
          <w:szCs w:val="16"/>
        </w:rPr>
        <w:t xml:space="preserve"> </w:t>
      </w:r>
      <w:r w:rsidR="003B28BB">
        <w:rPr>
          <w:rFonts w:ascii="Times New Roman" w:hAnsi="Times New Roman"/>
          <w:sz w:val="16"/>
          <w:szCs w:val="16"/>
        </w:rPr>
        <w:t xml:space="preserve">5 </w:t>
      </w:r>
      <w:r w:rsidRPr="0097674D">
        <w:rPr>
          <w:rFonts w:ascii="Times New Roman" w:hAnsi="Times New Roman"/>
          <w:sz w:val="16"/>
          <w:szCs w:val="16"/>
        </w:rPr>
        <w:t>września</w:t>
      </w:r>
      <w:r w:rsidR="003B28B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2024</w:t>
      </w:r>
      <w:r w:rsidRPr="0097674D">
        <w:rPr>
          <w:rFonts w:ascii="Times New Roman" w:hAnsi="Times New Roman"/>
          <w:sz w:val="16"/>
          <w:szCs w:val="16"/>
        </w:rPr>
        <w:t xml:space="preserve"> roku</w:t>
      </w:r>
    </w:p>
    <w:p w:rsidR="00761A6E" w:rsidRDefault="00761A6E" w:rsidP="00761A6E">
      <w:pPr>
        <w:spacing w:after="0" w:line="240" w:lineRule="auto"/>
        <w:ind w:left="637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7674D">
        <w:rPr>
          <w:rFonts w:ascii="Times New Roman" w:hAnsi="Times New Roman"/>
          <w:sz w:val="16"/>
          <w:szCs w:val="16"/>
        </w:rPr>
        <w:t>w sprawie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97674D">
        <w:rPr>
          <w:rFonts w:ascii="Times New Roman" w:hAnsi="Times New Roman"/>
          <w:sz w:val="16"/>
          <w:szCs w:val="16"/>
        </w:rPr>
        <w:t>przeprowadzenia konsult</w:t>
      </w:r>
      <w:r>
        <w:rPr>
          <w:rFonts w:ascii="Times New Roman" w:hAnsi="Times New Roman"/>
          <w:sz w:val="16"/>
          <w:szCs w:val="16"/>
        </w:rPr>
        <w:t xml:space="preserve">acji </w:t>
      </w:r>
      <w:r w:rsidRPr="0097674D">
        <w:rPr>
          <w:rFonts w:ascii="Times New Roman" w:hAnsi="Times New Roman"/>
          <w:sz w:val="16"/>
          <w:szCs w:val="16"/>
        </w:rPr>
        <w:t xml:space="preserve">projektu Programu </w:t>
      </w:r>
      <w:r>
        <w:rPr>
          <w:rFonts w:ascii="Times New Roman" w:hAnsi="Times New Roman"/>
          <w:sz w:val="16"/>
          <w:szCs w:val="16"/>
        </w:rPr>
        <w:t xml:space="preserve">Współpracy Gminy Solec Kujawski z  organizacjami  pozarządowymi </w:t>
      </w:r>
      <w:r w:rsidRPr="0097674D">
        <w:rPr>
          <w:rFonts w:ascii="Times New Roman" w:hAnsi="Times New Roman"/>
          <w:bCs/>
          <w:sz w:val="16"/>
          <w:szCs w:val="16"/>
        </w:rPr>
        <w:t xml:space="preserve">oraz podmiotami, </w:t>
      </w:r>
      <w:r>
        <w:rPr>
          <w:rFonts w:ascii="Times New Roman" w:hAnsi="Times New Roman"/>
          <w:bCs/>
          <w:sz w:val="16"/>
          <w:szCs w:val="16"/>
        </w:rPr>
        <w:t xml:space="preserve">                   </w:t>
      </w:r>
      <w:r w:rsidRPr="0097674D">
        <w:rPr>
          <w:rFonts w:ascii="Times New Roman" w:hAnsi="Times New Roman"/>
          <w:bCs/>
          <w:sz w:val="16"/>
          <w:szCs w:val="16"/>
        </w:rPr>
        <w:t xml:space="preserve">o 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97674D">
        <w:rPr>
          <w:rFonts w:ascii="Times New Roman" w:hAnsi="Times New Roman"/>
          <w:bCs/>
          <w:sz w:val="16"/>
          <w:szCs w:val="16"/>
        </w:rPr>
        <w:t>których mowa  w art. 3 ust. 3 ustawy</w:t>
      </w:r>
      <w:r>
        <w:rPr>
          <w:rFonts w:ascii="Times New Roman" w:hAnsi="Times New Roman"/>
          <w:bCs/>
          <w:sz w:val="16"/>
          <w:szCs w:val="16"/>
        </w:rPr>
        <w:t xml:space="preserve">             </w:t>
      </w:r>
      <w:r w:rsidRPr="0097674D">
        <w:rPr>
          <w:rFonts w:ascii="Times New Roman" w:hAnsi="Times New Roman"/>
          <w:bCs/>
          <w:sz w:val="16"/>
          <w:szCs w:val="16"/>
        </w:rPr>
        <w:t xml:space="preserve"> o</w:t>
      </w:r>
      <w:r>
        <w:rPr>
          <w:rFonts w:ascii="Times New Roman" w:hAnsi="Times New Roman"/>
          <w:bCs/>
          <w:sz w:val="16"/>
          <w:szCs w:val="16"/>
        </w:rPr>
        <w:t xml:space="preserve"> działalności pożytku publicznego                     </w:t>
      </w:r>
      <w:r w:rsidRPr="0097674D">
        <w:rPr>
          <w:rFonts w:ascii="Times New Roman" w:hAnsi="Times New Roman"/>
          <w:bCs/>
          <w:sz w:val="16"/>
          <w:szCs w:val="16"/>
        </w:rPr>
        <w:t xml:space="preserve">i o wolontariacie </w:t>
      </w:r>
      <w:r>
        <w:rPr>
          <w:rFonts w:ascii="Times New Roman" w:hAnsi="Times New Roman"/>
          <w:sz w:val="16"/>
          <w:szCs w:val="16"/>
        </w:rPr>
        <w:t>na rok 2025</w:t>
      </w:r>
    </w:p>
    <w:p w:rsidR="00761A6E" w:rsidRDefault="00761A6E" w:rsidP="00761A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A6E" w:rsidRDefault="00761A6E" w:rsidP="00761A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A6E" w:rsidRPr="0044272D" w:rsidRDefault="00761A6E" w:rsidP="00761A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272D">
        <w:rPr>
          <w:rFonts w:ascii="Times New Roman" w:hAnsi="Times New Roman"/>
          <w:b/>
          <w:sz w:val="24"/>
          <w:szCs w:val="24"/>
        </w:rPr>
        <w:t>FORMULARZ  UWAG</w:t>
      </w:r>
    </w:p>
    <w:p w:rsidR="00761A6E" w:rsidRPr="00F768C2" w:rsidRDefault="00761A6E" w:rsidP="00761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r w:rsidRPr="00F768C2">
        <w:rPr>
          <w:rFonts w:ascii="Times New Roman" w:hAnsi="Times New Roman"/>
          <w:sz w:val="24"/>
          <w:szCs w:val="24"/>
        </w:rPr>
        <w:t xml:space="preserve">PROGRAMU WSPÓŁPRACY GMINY SOLEC KUJAWSKI Z ORGANIZACJAMI POZARZĄDOWYMI ORAZ PODMIOTAMI, </w:t>
      </w:r>
      <w:r>
        <w:rPr>
          <w:rFonts w:ascii="Times New Roman" w:hAnsi="Times New Roman"/>
          <w:sz w:val="24"/>
          <w:szCs w:val="24"/>
        </w:rPr>
        <w:t>WYMIENIONYMI</w:t>
      </w:r>
      <w:r w:rsidRPr="00F768C2">
        <w:rPr>
          <w:rFonts w:ascii="Times New Roman" w:hAnsi="Times New Roman"/>
          <w:sz w:val="24"/>
          <w:szCs w:val="24"/>
        </w:rPr>
        <w:t xml:space="preserve"> W ART. 3 UST 3. USTAWY O DZIAŁALNOŚCI POŻYTKU PUBLICZNEGO</w:t>
      </w:r>
      <w:r>
        <w:rPr>
          <w:rFonts w:ascii="Times New Roman" w:hAnsi="Times New Roman"/>
          <w:sz w:val="24"/>
          <w:szCs w:val="24"/>
        </w:rPr>
        <w:t xml:space="preserve"> I O WOLONTARIACIE NA 2025</w:t>
      </w:r>
      <w:r w:rsidRPr="00F768C2">
        <w:rPr>
          <w:rFonts w:ascii="Times New Roman" w:hAnsi="Times New Roman"/>
          <w:sz w:val="24"/>
          <w:szCs w:val="24"/>
        </w:rPr>
        <w:t xml:space="preserve"> ROK</w:t>
      </w:r>
    </w:p>
    <w:p w:rsidR="00761A6E" w:rsidRDefault="00761A6E" w:rsidP="00761A6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1A6E" w:rsidRDefault="00761A6E" w:rsidP="00761A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podmiotu/ organizacji pozarządowej</w:t>
      </w:r>
    </w:p>
    <w:p w:rsidR="00761A6E" w:rsidRDefault="00761A6E" w:rsidP="00761A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1A6E" w:rsidRDefault="00761A6E" w:rsidP="00761A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761A6E" w:rsidRDefault="00761A6E" w:rsidP="00761A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7831"/>
        <w:tblW w:w="4743" w:type="pct"/>
        <w:tblLook w:val="04A0" w:firstRow="1" w:lastRow="0" w:firstColumn="1" w:lastColumn="0" w:noHBand="0" w:noVBand="1"/>
      </w:tblPr>
      <w:tblGrid>
        <w:gridCol w:w="486"/>
        <w:gridCol w:w="2235"/>
        <w:gridCol w:w="2985"/>
        <w:gridCol w:w="2890"/>
      </w:tblGrid>
      <w:tr w:rsidR="00761A6E" w:rsidTr="00990C4A">
        <w:trPr>
          <w:trHeight w:val="467"/>
        </w:trPr>
        <w:tc>
          <w:tcPr>
            <w:tcW w:w="262" w:type="pct"/>
          </w:tcPr>
          <w:p w:rsidR="00761A6E" w:rsidRDefault="00761A6E" w:rsidP="00990C4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Lp.</w:t>
            </w:r>
          </w:p>
        </w:tc>
        <w:tc>
          <w:tcPr>
            <w:tcW w:w="1307" w:type="pct"/>
          </w:tcPr>
          <w:p w:rsidR="00761A6E" w:rsidRDefault="00761A6E" w:rsidP="00990C4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Paragraf, ustęp, punkt programu</w:t>
            </w:r>
          </w:p>
        </w:tc>
        <w:tc>
          <w:tcPr>
            <w:tcW w:w="1743" w:type="pct"/>
          </w:tcPr>
          <w:p w:rsidR="00761A6E" w:rsidRDefault="00761A6E" w:rsidP="00990C4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Proponowana zmiana</w:t>
            </w:r>
          </w:p>
        </w:tc>
        <w:tc>
          <w:tcPr>
            <w:tcW w:w="1688" w:type="pct"/>
          </w:tcPr>
          <w:p w:rsidR="00761A6E" w:rsidRDefault="00761A6E" w:rsidP="00990C4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Uzasadnienie</w:t>
            </w:r>
          </w:p>
        </w:tc>
      </w:tr>
      <w:tr w:rsidR="00761A6E" w:rsidTr="00990C4A">
        <w:trPr>
          <w:trHeight w:val="1180"/>
        </w:trPr>
        <w:tc>
          <w:tcPr>
            <w:tcW w:w="262" w:type="pct"/>
          </w:tcPr>
          <w:p w:rsidR="00761A6E" w:rsidRDefault="00761A6E" w:rsidP="00990C4A">
            <w:pPr>
              <w:rPr>
                <w:b/>
                <w:szCs w:val="24"/>
              </w:rPr>
            </w:pPr>
          </w:p>
          <w:p w:rsidR="00761A6E" w:rsidRDefault="00761A6E" w:rsidP="00990C4A">
            <w:pPr>
              <w:rPr>
                <w:b/>
                <w:szCs w:val="24"/>
              </w:rPr>
            </w:pPr>
          </w:p>
          <w:p w:rsidR="00761A6E" w:rsidRDefault="00761A6E" w:rsidP="00990C4A">
            <w:pPr>
              <w:rPr>
                <w:b/>
                <w:szCs w:val="24"/>
              </w:rPr>
            </w:pPr>
          </w:p>
          <w:p w:rsidR="00761A6E" w:rsidRDefault="00761A6E" w:rsidP="00990C4A">
            <w:pPr>
              <w:rPr>
                <w:b/>
                <w:szCs w:val="24"/>
              </w:rPr>
            </w:pPr>
          </w:p>
          <w:p w:rsidR="00761A6E" w:rsidRDefault="00761A6E" w:rsidP="00990C4A">
            <w:pPr>
              <w:rPr>
                <w:b/>
                <w:szCs w:val="24"/>
              </w:rPr>
            </w:pPr>
          </w:p>
        </w:tc>
        <w:tc>
          <w:tcPr>
            <w:tcW w:w="1307" w:type="pct"/>
          </w:tcPr>
          <w:p w:rsidR="00761A6E" w:rsidRDefault="00761A6E" w:rsidP="00990C4A">
            <w:pPr>
              <w:rPr>
                <w:b/>
                <w:szCs w:val="24"/>
              </w:rPr>
            </w:pPr>
          </w:p>
        </w:tc>
        <w:tc>
          <w:tcPr>
            <w:tcW w:w="1743" w:type="pct"/>
          </w:tcPr>
          <w:p w:rsidR="00761A6E" w:rsidRDefault="00761A6E" w:rsidP="00990C4A">
            <w:pPr>
              <w:rPr>
                <w:b/>
                <w:szCs w:val="24"/>
              </w:rPr>
            </w:pPr>
          </w:p>
        </w:tc>
        <w:tc>
          <w:tcPr>
            <w:tcW w:w="1688" w:type="pct"/>
          </w:tcPr>
          <w:p w:rsidR="00761A6E" w:rsidRDefault="00761A6E" w:rsidP="00990C4A">
            <w:pPr>
              <w:rPr>
                <w:b/>
                <w:szCs w:val="24"/>
              </w:rPr>
            </w:pPr>
          </w:p>
        </w:tc>
      </w:tr>
      <w:tr w:rsidR="00761A6E" w:rsidTr="00990C4A">
        <w:trPr>
          <w:trHeight w:val="1180"/>
        </w:trPr>
        <w:tc>
          <w:tcPr>
            <w:tcW w:w="262" w:type="pct"/>
          </w:tcPr>
          <w:p w:rsidR="00761A6E" w:rsidRDefault="00761A6E" w:rsidP="00990C4A">
            <w:pPr>
              <w:rPr>
                <w:b/>
                <w:szCs w:val="24"/>
              </w:rPr>
            </w:pPr>
          </w:p>
          <w:p w:rsidR="00761A6E" w:rsidRDefault="00761A6E" w:rsidP="00990C4A">
            <w:pPr>
              <w:rPr>
                <w:b/>
                <w:szCs w:val="24"/>
              </w:rPr>
            </w:pPr>
          </w:p>
          <w:p w:rsidR="00761A6E" w:rsidRDefault="00761A6E" w:rsidP="00990C4A">
            <w:pPr>
              <w:rPr>
                <w:b/>
                <w:szCs w:val="24"/>
              </w:rPr>
            </w:pPr>
          </w:p>
          <w:p w:rsidR="00761A6E" w:rsidRDefault="00761A6E" w:rsidP="00990C4A">
            <w:pPr>
              <w:rPr>
                <w:b/>
                <w:szCs w:val="24"/>
              </w:rPr>
            </w:pPr>
          </w:p>
          <w:p w:rsidR="00761A6E" w:rsidRDefault="00761A6E" w:rsidP="00990C4A">
            <w:pPr>
              <w:rPr>
                <w:b/>
                <w:szCs w:val="24"/>
              </w:rPr>
            </w:pPr>
          </w:p>
        </w:tc>
        <w:tc>
          <w:tcPr>
            <w:tcW w:w="1307" w:type="pct"/>
          </w:tcPr>
          <w:p w:rsidR="00761A6E" w:rsidRDefault="00761A6E" w:rsidP="00990C4A">
            <w:pPr>
              <w:rPr>
                <w:b/>
                <w:szCs w:val="24"/>
              </w:rPr>
            </w:pPr>
          </w:p>
        </w:tc>
        <w:tc>
          <w:tcPr>
            <w:tcW w:w="1743" w:type="pct"/>
          </w:tcPr>
          <w:p w:rsidR="00761A6E" w:rsidRDefault="00761A6E" w:rsidP="00990C4A">
            <w:pPr>
              <w:rPr>
                <w:b/>
                <w:szCs w:val="24"/>
              </w:rPr>
            </w:pPr>
          </w:p>
        </w:tc>
        <w:tc>
          <w:tcPr>
            <w:tcW w:w="1688" w:type="pct"/>
          </w:tcPr>
          <w:p w:rsidR="00761A6E" w:rsidRDefault="00761A6E" w:rsidP="00990C4A">
            <w:pPr>
              <w:rPr>
                <w:b/>
                <w:szCs w:val="24"/>
              </w:rPr>
            </w:pPr>
          </w:p>
        </w:tc>
      </w:tr>
      <w:tr w:rsidR="00761A6E" w:rsidTr="00990C4A">
        <w:trPr>
          <w:trHeight w:val="1168"/>
        </w:trPr>
        <w:tc>
          <w:tcPr>
            <w:tcW w:w="262" w:type="pct"/>
          </w:tcPr>
          <w:p w:rsidR="00761A6E" w:rsidRDefault="00761A6E" w:rsidP="00990C4A">
            <w:pPr>
              <w:rPr>
                <w:b/>
                <w:szCs w:val="24"/>
              </w:rPr>
            </w:pPr>
          </w:p>
          <w:p w:rsidR="00761A6E" w:rsidRDefault="00761A6E" w:rsidP="00990C4A">
            <w:pPr>
              <w:rPr>
                <w:b/>
                <w:szCs w:val="24"/>
              </w:rPr>
            </w:pPr>
          </w:p>
          <w:p w:rsidR="00761A6E" w:rsidRDefault="00761A6E" w:rsidP="00990C4A">
            <w:pPr>
              <w:rPr>
                <w:b/>
                <w:szCs w:val="24"/>
              </w:rPr>
            </w:pPr>
          </w:p>
          <w:p w:rsidR="00761A6E" w:rsidRDefault="00761A6E" w:rsidP="00990C4A">
            <w:pPr>
              <w:rPr>
                <w:b/>
                <w:szCs w:val="24"/>
              </w:rPr>
            </w:pPr>
          </w:p>
          <w:p w:rsidR="00761A6E" w:rsidRDefault="00761A6E" w:rsidP="00990C4A">
            <w:pPr>
              <w:rPr>
                <w:b/>
                <w:szCs w:val="24"/>
              </w:rPr>
            </w:pPr>
          </w:p>
        </w:tc>
        <w:tc>
          <w:tcPr>
            <w:tcW w:w="1307" w:type="pct"/>
          </w:tcPr>
          <w:p w:rsidR="00761A6E" w:rsidRDefault="00761A6E" w:rsidP="00990C4A">
            <w:pPr>
              <w:rPr>
                <w:b/>
                <w:szCs w:val="24"/>
              </w:rPr>
            </w:pPr>
          </w:p>
        </w:tc>
        <w:tc>
          <w:tcPr>
            <w:tcW w:w="1743" w:type="pct"/>
          </w:tcPr>
          <w:p w:rsidR="00761A6E" w:rsidRDefault="00761A6E" w:rsidP="00990C4A">
            <w:pPr>
              <w:rPr>
                <w:b/>
                <w:szCs w:val="24"/>
              </w:rPr>
            </w:pPr>
          </w:p>
        </w:tc>
        <w:tc>
          <w:tcPr>
            <w:tcW w:w="1688" w:type="pct"/>
          </w:tcPr>
          <w:p w:rsidR="00761A6E" w:rsidRDefault="00761A6E" w:rsidP="00990C4A">
            <w:pPr>
              <w:rPr>
                <w:b/>
                <w:szCs w:val="24"/>
              </w:rPr>
            </w:pPr>
          </w:p>
        </w:tc>
      </w:tr>
    </w:tbl>
    <w:p w:rsidR="008E3715" w:rsidRDefault="008E3715"/>
    <w:sectPr w:rsidR="008E3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31"/>
    <w:rsid w:val="003B28BB"/>
    <w:rsid w:val="00761A6E"/>
    <w:rsid w:val="00794131"/>
    <w:rsid w:val="008E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C6232-E7C0-4796-9D38-21E91A37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A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61A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716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Pioterek</dc:creator>
  <cp:keywords/>
  <dc:description/>
  <cp:lastModifiedBy>Anna Pioterek</cp:lastModifiedBy>
  <cp:revision>3</cp:revision>
  <dcterms:created xsi:type="dcterms:W3CDTF">2024-09-09T10:21:00Z</dcterms:created>
  <dcterms:modified xsi:type="dcterms:W3CDTF">2024-09-11T10:07:00Z</dcterms:modified>
</cp:coreProperties>
</file>